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C1842" w14:textId="77777777" w:rsidR="00E266ED" w:rsidRPr="001D2802" w:rsidRDefault="00E266ED" w:rsidP="001734A9">
      <w:pPr>
        <w:rPr>
          <w:rFonts w:asciiTheme="minorHAnsi" w:hAnsiTheme="minorHAnsi" w:cstheme="minorHAnsi"/>
          <w:b/>
          <w:u w:val="single"/>
        </w:rPr>
      </w:pPr>
    </w:p>
    <w:p w14:paraId="0901C1FB" w14:textId="77777777" w:rsidR="00E266ED" w:rsidRPr="001D2802" w:rsidRDefault="00E266ED" w:rsidP="00E266ED">
      <w:pPr>
        <w:rPr>
          <w:rFonts w:asciiTheme="minorHAnsi" w:hAnsiTheme="minorHAnsi" w:cstheme="minorHAnsi"/>
          <w:b/>
          <w:u w:val="single"/>
        </w:rPr>
      </w:pPr>
    </w:p>
    <w:p w14:paraId="29555600" w14:textId="71C10DBD" w:rsidR="006C3777" w:rsidRPr="001D2802" w:rsidRDefault="006C3777" w:rsidP="006C3777">
      <w:pPr>
        <w:jc w:val="right"/>
        <w:rPr>
          <w:rFonts w:asciiTheme="minorHAnsi" w:hAnsiTheme="minorHAnsi" w:cstheme="minorHAnsi"/>
          <w:b/>
          <w:u w:val="single"/>
        </w:rPr>
      </w:pPr>
      <w:r w:rsidRPr="001D2802">
        <w:rPr>
          <w:rFonts w:asciiTheme="minorHAnsi" w:hAnsiTheme="minorHAnsi" w:cstheme="minorHAnsi"/>
          <w:b/>
          <w:u w:val="single"/>
        </w:rPr>
        <w:t>Załącznik 1.</w:t>
      </w:r>
      <w:r w:rsidR="001734A9" w:rsidRPr="001D2802">
        <w:rPr>
          <w:rFonts w:asciiTheme="minorHAnsi" w:hAnsiTheme="minorHAnsi" w:cstheme="minorHAnsi"/>
          <w:b/>
          <w:u w:val="single"/>
        </w:rPr>
        <w:t>1</w:t>
      </w:r>
    </w:p>
    <w:p w14:paraId="375A44D2" w14:textId="77777777" w:rsidR="001F49DD" w:rsidRPr="001D2802" w:rsidRDefault="001F49DD" w:rsidP="001D2802">
      <w:pPr>
        <w:rPr>
          <w:rFonts w:asciiTheme="minorHAnsi" w:hAnsiTheme="minorHAnsi" w:cstheme="minorHAnsi"/>
          <w:b/>
          <w:u w:val="single"/>
        </w:rPr>
      </w:pPr>
    </w:p>
    <w:p w14:paraId="25378A3E" w14:textId="2570AA95" w:rsidR="001F49DD" w:rsidRPr="001D2802" w:rsidRDefault="001F49DD" w:rsidP="001F49DD">
      <w:pPr>
        <w:keepNext/>
        <w:jc w:val="center"/>
        <w:outlineLvl w:val="1"/>
        <w:rPr>
          <w:rFonts w:asciiTheme="minorHAnsi" w:hAnsiTheme="minorHAnsi" w:cstheme="minorHAnsi"/>
          <w:b/>
          <w:sz w:val="24"/>
          <w:szCs w:val="24"/>
        </w:rPr>
      </w:pPr>
      <w:r w:rsidRPr="001D2802">
        <w:rPr>
          <w:rFonts w:asciiTheme="minorHAnsi" w:hAnsiTheme="minorHAnsi" w:cstheme="minorHAnsi"/>
          <w:b/>
          <w:sz w:val="24"/>
          <w:szCs w:val="24"/>
        </w:rPr>
        <w:t>WARUNKI GWARANCJI JAKOŚCI I SERWISU</w:t>
      </w:r>
      <w:r w:rsidR="00FE33CB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F83CE7">
        <w:rPr>
          <w:rFonts w:asciiTheme="minorHAnsi" w:hAnsiTheme="minorHAnsi" w:cstheme="minorHAnsi"/>
          <w:b/>
          <w:sz w:val="24"/>
          <w:szCs w:val="24"/>
        </w:rPr>
        <w:t xml:space="preserve">– pakiet nr </w:t>
      </w:r>
      <w:r w:rsidR="00A03E64">
        <w:rPr>
          <w:rFonts w:asciiTheme="minorHAnsi" w:hAnsiTheme="minorHAnsi" w:cstheme="minorHAnsi"/>
          <w:b/>
          <w:sz w:val="24"/>
          <w:szCs w:val="24"/>
        </w:rPr>
        <w:t>3, 5, 6, 7</w:t>
      </w:r>
    </w:p>
    <w:p w14:paraId="69156550" w14:textId="77777777" w:rsidR="001F49DD" w:rsidRPr="001D2802" w:rsidRDefault="001F49DD" w:rsidP="001F49DD">
      <w:pPr>
        <w:widowControl w:val="0"/>
        <w:jc w:val="center"/>
        <w:rPr>
          <w:rFonts w:asciiTheme="minorHAnsi" w:hAnsiTheme="minorHAnsi" w:cstheme="minorHAnsi"/>
          <w:b/>
          <w:sz w:val="8"/>
          <w:szCs w:val="8"/>
        </w:rPr>
      </w:pPr>
    </w:p>
    <w:tbl>
      <w:tblPr>
        <w:tblW w:w="10311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4"/>
        <w:gridCol w:w="5453"/>
        <w:gridCol w:w="1985"/>
        <w:gridCol w:w="2409"/>
      </w:tblGrid>
      <w:tr w:rsidR="001F49DD" w:rsidRPr="001D2802" w14:paraId="1256A074" w14:textId="77777777" w:rsidTr="00421010">
        <w:tc>
          <w:tcPr>
            <w:tcW w:w="464" w:type="dxa"/>
            <w:shd w:val="clear" w:color="auto" w:fill="C0C0C0"/>
            <w:vAlign w:val="center"/>
          </w:tcPr>
          <w:p w14:paraId="74DC8D5E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b/>
                <w:sz w:val="21"/>
                <w:szCs w:val="21"/>
              </w:rPr>
              <w:t>L.p.</w:t>
            </w:r>
          </w:p>
        </w:tc>
        <w:tc>
          <w:tcPr>
            <w:tcW w:w="5453" w:type="dxa"/>
            <w:shd w:val="clear" w:color="auto" w:fill="C0C0C0"/>
            <w:vAlign w:val="center"/>
          </w:tcPr>
          <w:p w14:paraId="4C285126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b/>
                <w:sz w:val="21"/>
                <w:szCs w:val="21"/>
              </w:rPr>
              <w:t>Nazwa</w:t>
            </w:r>
          </w:p>
        </w:tc>
        <w:tc>
          <w:tcPr>
            <w:tcW w:w="1985" w:type="dxa"/>
            <w:shd w:val="clear" w:color="auto" w:fill="C0C0C0"/>
            <w:vAlign w:val="center"/>
          </w:tcPr>
          <w:p w14:paraId="41BDFE57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b/>
                <w:sz w:val="21"/>
                <w:szCs w:val="21"/>
              </w:rPr>
              <w:t>Wymogi</w:t>
            </w:r>
          </w:p>
        </w:tc>
        <w:tc>
          <w:tcPr>
            <w:tcW w:w="2409" w:type="dxa"/>
            <w:shd w:val="clear" w:color="auto" w:fill="C0C0C0"/>
            <w:vAlign w:val="center"/>
          </w:tcPr>
          <w:p w14:paraId="30D319C9" w14:textId="77777777" w:rsidR="001F49DD" w:rsidRPr="001D2802" w:rsidRDefault="001F49DD" w:rsidP="001F49DD">
            <w:pPr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b/>
                <w:sz w:val="21"/>
                <w:szCs w:val="21"/>
              </w:rPr>
              <w:t>Odpowiedź TAK,</w:t>
            </w:r>
          </w:p>
          <w:p w14:paraId="2D91071E" w14:textId="77777777" w:rsidR="001F49DD" w:rsidRPr="001D2802" w:rsidRDefault="001F49DD" w:rsidP="001F49DD">
            <w:pPr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b/>
                <w:sz w:val="21"/>
                <w:szCs w:val="21"/>
              </w:rPr>
              <w:t>oferowane parametry</w:t>
            </w:r>
          </w:p>
          <w:p w14:paraId="2FCACE3C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b/>
                <w:sz w:val="21"/>
                <w:szCs w:val="21"/>
              </w:rPr>
              <w:t>lub krótki opis*</w:t>
            </w:r>
          </w:p>
        </w:tc>
      </w:tr>
      <w:tr w:rsidR="001F49DD" w:rsidRPr="001D2802" w14:paraId="209A6960" w14:textId="77777777" w:rsidTr="00421010">
        <w:tc>
          <w:tcPr>
            <w:tcW w:w="464" w:type="dxa"/>
            <w:shd w:val="clear" w:color="auto" w:fill="E6E6E6"/>
          </w:tcPr>
          <w:p w14:paraId="20562EA6" w14:textId="77777777" w:rsidR="001F49DD" w:rsidRPr="001D2802" w:rsidRDefault="001F49DD" w:rsidP="001F49DD">
            <w:pPr>
              <w:jc w:val="center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i/>
                <w:sz w:val="21"/>
                <w:szCs w:val="21"/>
              </w:rPr>
              <w:t>1</w:t>
            </w:r>
          </w:p>
        </w:tc>
        <w:tc>
          <w:tcPr>
            <w:tcW w:w="5453" w:type="dxa"/>
            <w:shd w:val="clear" w:color="auto" w:fill="E6E6E6"/>
          </w:tcPr>
          <w:p w14:paraId="25486C19" w14:textId="77777777" w:rsidR="001F49DD" w:rsidRPr="001D2802" w:rsidRDefault="001F49DD" w:rsidP="001F49DD">
            <w:pPr>
              <w:jc w:val="center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i/>
                <w:sz w:val="21"/>
                <w:szCs w:val="21"/>
              </w:rPr>
              <w:t>2</w:t>
            </w:r>
          </w:p>
        </w:tc>
        <w:tc>
          <w:tcPr>
            <w:tcW w:w="1985" w:type="dxa"/>
            <w:shd w:val="clear" w:color="auto" w:fill="E6E6E6"/>
          </w:tcPr>
          <w:p w14:paraId="6667D418" w14:textId="77777777" w:rsidR="001F49DD" w:rsidRPr="001D2802" w:rsidRDefault="001F49DD" w:rsidP="001F49DD">
            <w:pPr>
              <w:jc w:val="center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i/>
                <w:sz w:val="21"/>
                <w:szCs w:val="21"/>
              </w:rPr>
              <w:t>3</w:t>
            </w:r>
          </w:p>
        </w:tc>
        <w:tc>
          <w:tcPr>
            <w:tcW w:w="2409" w:type="dxa"/>
            <w:shd w:val="clear" w:color="auto" w:fill="E6E6E6"/>
          </w:tcPr>
          <w:p w14:paraId="384094D4" w14:textId="77777777" w:rsidR="001F49DD" w:rsidRPr="001D2802" w:rsidRDefault="001F49DD" w:rsidP="001F49DD">
            <w:pPr>
              <w:jc w:val="center"/>
              <w:rPr>
                <w:rFonts w:asciiTheme="minorHAnsi" w:hAnsiTheme="minorHAnsi" w:cstheme="minorHAnsi"/>
                <w:i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i/>
                <w:sz w:val="21"/>
                <w:szCs w:val="21"/>
              </w:rPr>
              <w:t>4</w:t>
            </w:r>
          </w:p>
        </w:tc>
      </w:tr>
      <w:tr w:rsidR="001F49DD" w:rsidRPr="001D2802" w14:paraId="27A96112" w14:textId="77777777" w:rsidTr="00421010">
        <w:tc>
          <w:tcPr>
            <w:tcW w:w="464" w:type="dxa"/>
          </w:tcPr>
          <w:p w14:paraId="5EC951FA" w14:textId="77777777" w:rsidR="001F49DD" w:rsidRPr="004016A5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5453" w:type="dxa"/>
          </w:tcPr>
          <w:p w14:paraId="11E6F5A4" w14:textId="30A63926" w:rsidR="00421010" w:rsidRDefault="00F83CE7" w:rsidP="0043569C">
            <w:pPr>
              <w:widowControl w:val="0"/>
              <w:jc w:val="both"/>
              <w:rPr>
                <w:rFonts w:asciiTheme="minorHAnsi" w:eastAsia="Arial Unicode MS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A87699">
              <w:rPr>
                <w:rFonts w:ascii="Tahoma" w:eastAsia="Calibri,Arial" w:hAnsi="Tahoma" w:cs="Tahoma"/>
                <w:sz w:val="18"/>
                <w:szCs w:val="18"/>
              </w:rPr>
              <w:t>Okres gwarancji na wszystkie elementy dostawy licząc od momentu uruchomienia i protokolarnego odbioru całości zrealizowanego zamówienia – min. 24 miesięcy</w:t>
            </w:r>
          </w:p>
          <w:p w14:paraId="6023C72C" w14:textId="77777777" w:rsidR="00421010" w:rsidRDefault="00421010" w:rsidP="0043569C">
            <w:pPr>
              <w:widowControl w:val="0"/>
              <w:jc w:val="both"/>
              <w:rPr>
                <w:rFonts w:asciiTheme="minorHAnsi" w:eastAsia="Arial Unicode MS" w:hAnsiTheme="minorHAnsi" w:cstheme="minorHAnsi"/>
                <w:kern w:val="3"/>
                <w:sz w:val="22"/>
                <w:szCs w:val="22"/>
                <w:lang w:eastAsia="zh-CN"/>
              </w:rPr>
            </w:pPr>
          </w:p>
          <w:p w14:paraId="6C5AD64F" w14:textId="7C882E8E" w:rsidR="0043569C" w:rsidRPr="001D2802" w:rsidRDefault="0043569C" w:rsidP="0043569C">
            <w:pPr>
              <w:widowControl w:val="0"/>
              <w:jc w:val="both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1985" w:type="dxa"/>
          </w:tcPr>
          <w:p w14:paraId="59D3CBC2" w14:textId="01F91719" w:rsidR="00421010" w:rsidRPr="004A508C" w:rsidRDefault="00421010" w:rsidP="004210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A508C">
              <w:rPr>
                <w:rFonts w:ascii="Calibri" w:hAnsi="Calibri" w:cs="Calibri"/>
                <w:sz w:val="22"/>
                <w:szCs w:val="22"/>
              </w:rPr>
              <w:t xml:space="preserve">podać jedną </w:t>
            </w:r>
            <w:r w:rsidR="0050378F">
              <w:rPr>
                <w:rFonts w:ascii="Calibri" w:hAnsi="Calibri" w:cs="Calibri"/>
                <w:sz w:val="22"/>
                <w:szCs w:val="22"/>
              </w:rPr>
              <w:br/>
            </w:r>
            <w:r w:rsidRPr="004A508C">
              <w:rPr>
                <w:rFonts w:ascii="Calibri" w:hAnsi="Calibri" w:cs="Calibri"/>
                <w:sz w:val="22"/>
                <w:szCs w:val="22"/>
              </w:rPr>
              <w:t>z wartości:</w:t>
            </w:r>
          </w:p>
          <w:p w14:paraId="2D3CBA27" w14:textId="6598BF0F" w:rsidR="00421010" w:rsidRPr="004A508C" w:rsidRDefault="00421010" w:rsidP="004210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A508C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F83CE7">
              <w:rPr>
                <w:rFonts w:ascii="Calibri" w:hAnsi="Calibri" w:cs="Calibri"/>
                <w:sz w:val="22"/>
                <w:szCs w:val="22"/>
              </w:rPr>
              <w:t>24</w:t>
            </w:r>
            <w:r w:rsidRPr="004A508C">
              <w:rPr>
                <w:rFonts w:ascii="Calibri" w:hAnsi="Calibri" w:cs="Calibri"/>
                <w:sz w:val="22"/>
                <w:szCs w:val="22"/>
              </w:rPr>
              <w:t xml:space="preserve"> miesiące</w:t>
            </w:r>
          </w:p>
          <w:p w14:paraId="4D7BCA78" w14:textId="3B103055" w:rsidR="00421010" w:rsidRPr="004A508C" w:rsidRDefault="00421010" w:rsidP="004210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A508C">
              <w:rPr>
                <w:rFonts w:ascii="Calibri" w:hAnsi="Calibri" w:cs="Calibri"/>
                <w:sz w:val="22"/>
                <w:szCs w:val="22"/>
              </w:rPr>
              <w:t xml:space="preserve">- </w:t>
            </w:r>
            <w:r w:rsidR="00F83CE7">
              <w:rPr>
                <w:rFonts w:ascii="Calibri" w:hAnsi="Calibri" w:cs="Calibri"/>
                <w:sz w:val="22"/>
                <w:szCs w:val="22"/>
              </w:rPr>
              <w:t>36</w:t>
            </w:r>
            <w:r w:rsidRPr="004A508C">
              <w:rPr>
                <w:rFonts w:ascii="Calibri" w:hAnsi="Calibri" w:cs="Calibri"/>
                <w:sz w:val="22"/>
                <w:szCs w:val="22"/>
              </w:rPr>
              <w:t xml:space="preserve"> miesi</w:t>
            </w:r>
            <w:r w:rsidR="00F83CE7">
              <w:rPr>
                <w:rFonts w:ascii="Calibri" w:hAnsi="Calibri" w:cs="Calibri"/>
                <w:sz w:val="22"/>
                <w:szCs w:val="22"/>
              </w:rPr>
              <w:t>ę</w:t>
            </w:r>
            <w:r w:rsidRPr="004A508C">
              <w:rPr>
                <w:rFonts w:ascii="Calibri" w:hAnsi="Calibri" w:cs="Calibri"/>
                <w:sz w:val="22"/>
                <w:szCs w:val="22"/>
              </w:rPr>
              <w:t>c</w:t>
            </w:r>
            <w:r w:rsidR="00F83CE7">
              <w:rPr>
                <w:rFonts w:ascii="Calibri" w:hAnsi="Calibri" w:cs="Calibri"/>
                <w:sz w:val="22"/>
                <w:szCs w:val="22"/>
              </w:rPr>
              <w:t>y</w:t>
            </w:r>
          </w:p>
          <w:p w14:paraId="211331BE" w14:textId="1F0A9D70" w:rsidR="00421010" w:rsidRPr="004A508C" w:rsidRDefault="00F83CE7" w:rsidP="0042101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- 48 miesięcy</w:t>
            </w:r>
          </w:p>
          <w:p w14:paraId="5574622D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CE74930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sz w:val="21"/>
                <w:szCs w:val="21"/>
              </w:rPr>
              <w:t>parametr punktowany</w:t>
            </w:r>
          </w:p>
        </w:tc>
        <w:tc>
          <w:tcPr>
            <w:tcW w:w="2409" w:type="dxa"/>
            <w:vAlign w:val="center"/>
          </w:tcPr>
          <w:p w14:paraId="224678F3" w14:textId="651DAF7E" w:rsidR="00421010" w:rsidRPr="00421010" w:rsidRDefault="00421010" w:rsidP="004210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210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Wpisać:</w:t>
            </w:r>
          </w:p>
          <w:p w14:paraId="501A054E" w14:textId="77777777" w:rsidR="00421010" w:rsidRPr="00421010" w:rsidRDefault="00421010" w:rsidP="004210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  <w:p w14:paraId="6BDAE78D" w14:textId="6EA96119" w:rsidR="00421010" w:rsidRPr="00421010" w:rsidRDefault="00421010" w:rsidP="0042101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4210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……………</w:t>
            </w:r>
            <w:proofErr w:type="gramStart"/>
            <w:r w:rsidRPr="004210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…….</w:t>
            </w:r>
            <w:proofErr w:type="gramEnd"/>
            <w:r w:rsidRPr="0042101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miesięcy</w:t>
            </w:r>
          </w:p>
          <w:p w14:paraId="7FEFA567" w14:textId="77777777" w:rsidR="001F49DD" w:rsidRPr="001D2802" w:rsidRDefault="001F49DD" w:rsidP="00F83CE7">
            <w:pPr>
              <w:jc w:val="center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1F49DD" w:rsidRPr="001D2802" w14:paraId="3C379503" w14:textId="77777777" w:rsidTr="00421010">
        <w:tc>
          <w:tcPr>
            <w:tcW w:w="464" w:type="dxa"/>
          </w:tcPr>
          <w:p w14:paraId="27FDC4BC" w14:textId="77777777" w:rsidR="001F49DD" w:rsidRPr="004016A5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5453" w:type="dxa"/>
          </w:tcPr>
          <w:p w14:paraId="4D7127EE" w14:textId="77777777" w:rsidR="001F49DD" w:rsidRPr="007A4636" w:rsidRDefault="001F49DD" w:rsidP="001F49D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7A4636">
              <w:rPr>
                <w:rFonts w:asciiTheme="minorHAnsi" w:hAnsiTheme="minorHAnsi" w:cstheme="minorHAnsi"/>
                <w:sz w:val="22"/>
                <w:szCs w:val="22"/>
              </w:rPr>
              <w:t>Możliwość zgłaszania usterek (podać sposób oraz dane teleadresowe).</w:t>
            </w:r>
          </w:p>
        </w:tc>
        <w:tc>
          <w:tcPr>
            <w:tcW w:w="1985" w:type="dxa"/>
          </w:tcPr>
          <w:p w14:paraId="0915A1D1" w14:textId="77777777" w:rsidR="001F49DD" w:rsidRPr="001D2802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1D2802">
              <w:rPr>
                <w:rFonts w:asciiTheme="minorHAnsi" w:hAnsiTheme="minorHAnsi" w:cstheme="minorHAnsi"/>
                <w:sz w:val="21"/>
                <w:szCs w:val="21"/>
              </w:rPr>
              <w:t>Podać.</w:t>
            </w:r>
          </w:p>
        </w:tc>
        <w:tc>
          <w:tcPr>
            <w:tcW w:w="2409" w:type="dxa"/>
          </w:tcPr>
          <w:p w14:paraId="1DED85ED" w14:textId="77777777" w:rsidR="001F49DD" w:rsidRPr="001D2802" w:rsidRDefault="001F49DD" w:rsidP="001F49DD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43569C" w:rsidRPr="001D2802" w14:paraId="6F797188" w14:textId="77777777" w:rsidTr="00421010">
        <w:tc>
          <w:tcPr>
            <w:tcW w:w="464" w:type="dxa"/>
          </w:tcPr>
          <w:p w14:paraId="1C838E21" w14:textId="648AB277" w:rsidR="0043569C" w:rsidRPr="004016A5" w:rsidRDefault="0043569C" w:rsidP="001F49DD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</w:p>
        </w:tc>
        <w:tc>
          <w:tcPr>
            <w:tcW w:w="5453" w:type="dxa"/>
          </w:tcPr>
          <w:p w14:paraId="7DF054DC" w14:textId="53B5EE1B" w:rsidR="0043569C" w:rsidRPr="007A4636" w:rsidRDefault="0080136C" w:rsidP="001F49DD">
            <w:pPr>
              <w:widowControl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F0058">
              <w:rPr>
                <w:rFonts w:asciiTheme="minorHAnsi" w:hAnsiTheme="minorHAnsi" w:cstheme="minorHAnsi"/>
                <w:sz w:val="22"/>
                <w:szCs w:val="22"/>
              </w:rPr>
              <w:t>Bezpłatne przeglądy okresowe aparatu w trakcie trwania gwarancji, min. jeden w roku</w:t>
            </w:r>
          </w:p>
        </w:tc>
        <w:tc>
          <w:tcPr>
            <w:tcW w:w="1985" w:type="dxa"/>
          </w:tcPr>
          <w:p w14:paraId="07F48A11" w14:textId="189BCDAD" w:rsidR="0043569C" w:rsidRPr="001D2802" w:rsidRDefault="0043569C" w:rsidP="001F49DD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4B615151" w14:textId="77777777" w:rsidR="0043569C" w:rsidRPr="001D2802" w:rsidRDefault="0043569C" w:rsidP="001F49DD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F83CE7" w:rsidRPr="001D2802" w14:paraId="72A4EA13" w14:textId="77777777" w:rsidTr="00421010">
        <w:tc>
          <w:tcPr>
            <w:tcW w:w="464" w:type="dxa"/>
          </w:tcPr>
          <w:p w14:paraId="31E1D684" w14:textId="644DFD5D" w:rsidR="00F83CE7" w:rsidRPr="004016A5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5453" w:type="dxa"/>
          </w:tcPr>
          <w:p w14:paraId="3FEF4C3D" w14:textId="3BB4CB5F" w:rsidR="00F83CE7" w:rsidRPr="007A4636" w:rsidRDefault="00F83CE7" w:rsidP="00F83CE7">
            <w:pPr>
              <w:widowControl w:val="0"/>
              <w:jc w:val="both"/>
              <w:rPr>
                <w:rFonts w:asciiTheme="minorHAnsi" w:eastAsia="Arial Unicode MS" w:hAnsiTheme="minorHAnsi" w:cstheme="minorHAnsi"/>
                <w:kern w:val="3"/>
                <w:sz w:val="22"/>
                <w:szCs w:val="22"/>
                <w:lang w:eastAsia="zh-CN"/>
              </w:rPr>
            </w:pPr>
            <w:r w:rsidRPr="007A4636">
              <w:rPr>
                <w:rFonts w:asciiTheme="minorHAnsi" w:eastAsia="Calibri,Arial" w:hAnsiTheme="minorHAnsi" w:cstheme="minorHAnsi"/>
                <w:sz w:val="22"/>
                <w:szCs w:val="22"/>
              </w:rPr>
              <w:t>Autoryzowany serwis gwarancyjny i pogwarancyjny.</w:t>
            </w:r>
          </w:p>
        </w:tc>
        <w:tc>
          <w:tcPr>
            <w:tcW w:w="1985" w:type="dxa"/>
          </w:tcPr>
          <w:p w14:paraId="5A4C992C" w14:textId="74181E1C" w:rsidR="00F83CE7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D192B"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479D2518" w14:textId="77777777" w:rsidR="00F83CE7" w:rsidRPr="001D2802" w:rsidRDefault="00F83CE7" w:rsidP="00F83CE7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F83CE7" w:rsidRPr="001D2802" w14:paraId="40AE7AA9" w14:textId="77777777" w:rsidTr="00421010">
        <w:tc>
          <w:tcPr>
            <w:tcW w:w="464" w:type="dxa"/>
          </w:tcPr>
          <w:p w14:paraId="06D708FF" w14:textId="77777777" w:rsidR="00F83CE7" w:rsidRPr="004016A5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02B3799" w14:textId="2511BCCD" w:rsidR="00F83CE7" w:rsidRPr="004016A5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5.</w:t>
            </w:r>
          </w:p>
        </w:tc>
        <w:tc>
          <w:tcPr>
            <w:tcW w:w="5453" w:type="dxa"/>
          </w:tcPr>
          <w:p w14:paraId="7500CF61" w14:textId="0A33E87F" w:rsidR="00F83CE7" w:rsidRPr="007A4636" w:rsidRDefault="00F83CE7" w:rsidP="00F83CE7">
            <w:pPr>
              <w:widowControl w:val="0"/>
              <w:jc w:val="both"/>
              <w:rPr>
                <w:rFonts w:asciiTheme="minorHAnsi" w:eastAsia="Calibri,Arial" w:hAnsiTheme="minorHAnsi" w:cstheme="minorHAnsi"/>
                <w:sz w:val="22"/>
                <w:szCs w:val="22"/>
              </w:rPr>
            </w:pPr>
            <w:r w:rsidRPr="007A4636">
              <w:rPr>
                <w:rFonts w:asciiTheme="minorHAnsi" w:eastAsia="Calibri,Arial" w:hAnsiTheme="minorHAnsi" w:cstheme="minorHAnsi"/>
                <w:sz w:val="22"/>
                <w:szCs w:val="22"/>
              </w:rPr>
              <w:t>Czas reakcji na zgłoszoną awarię (od przyjęcia zgłoszenia do podjęcia naprawy) max. 24 godziny w okresie gwarancyjnym. Czas naprawy niewymagający sprowadzenia części zamiennych w terminie max. 2 dni robocze, natomiast czas naprawy wymagający sprowadzenia części zamiennych max. 5 dni roboczych.</w:t>
            </w:r>
          </w:p>
        </w:tc>
        <w:tc>
          <w:tcPr>
            <w:tcW w:w="1985" w:type="dxa"/>
          </w:tcPr>
          <w:p w14:paraId="3B20C489" w14:textId="5C480531" w:rsidR="00F83CE7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D192B"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73207ED4" w14:textId="77777777" w:rsidR="00F83CE7" w:rsidRPr="001D2802" w:rsidRDefault="00F83CE7" w:rsidP="00F83CE7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F83CE7" w:rsidRPr="001D2802" w14:paraId="2365E54F" w14:textId="77777777" w:rsidTr="00886826">
        <w:tc>
          <w:tcPr>
            <w:tcW w:w="464" w:type="dxa"/>
          </w:tcPr>
          <w:p w14:paraId="52841938" w14:textId="65B3C9DE" w:rsidR="00F83CE7" w:rsidRPr="004016A5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6.</w:t>
            </w:r>
          </w:p>
        </w:tc>
        <w:tc>
          <w:tcPr>
            <w:tcW w:w="5453" w:type="dxa"/>
            <w:vAlign w:val="center"/>
          </w:tcPr>
          <w:p w14:paraId="30C84805" w14:textId="4601DC73" w:rsidR="00F83CE7" w:rsidRPr="007A4636" w:rsidRDefault="00F83CE7" w:rsidP="00F83CE7">
            <w:pPr>
              <w:widowControl w:val="0"/>
              <w:jc w:val="both"/>
              <w:rPr>
                <w:rFonts w:asciiTheme="minorHAnsi" w:eastAsia="Calibri,Arial" w:hAnsiTheme="minorHAnsi" w:cstheme="minorHAnsi"/>
                <w:sz w:val="22"/>
                <w:szCs w:val="22"/>
              </w:rPr>
            </w:pPr>
            <w:r w:rsidRPr="007A4636">
              <w:rPr>
                <w:rFonts w:asciiTheme="minorHAnsi" w:eastAsia="Calibri,Arial" w:hAnsiTheme="minorHAnsi" w:cstheme="minorHAnsi"/>
                <w:sz w:val="22"/>
                <w:szCs w:val="22"/>
              </w:rPr>
              <w:t>Każdy czas trwania naprawy gwarancyjnej powoduje przedłużenie okresu gwarancji o czas trwania naprawy.</w:t>
            </w:r>
          </w:p>
        </w:tc>
        <w:tc>
          <w:tcPr>
            <w:tcW w:w="1985" w:type="dxa"/>
          </w:tcPr>
          <w:p w14:paraId="0E7FB705" w14:textId="51FC0DBA" w:rsidR="00F83CE7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D192B"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549CEE11" w14:textId="77777777" w:rsidR="00F83CE7" w:rsidRPr="001D2802" w:rsidRDefault="00F83CE7" w:rsidP="00F83CE7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F83CE7" w:rsidRPr="001D2802" w14:paraId="74078A0D" w14:textId="77777777" w:rsidTr="00886826">
        <w:tc>
          <w:tcPr>
            <w:tcW w:w="464" w:type="dxa"/>
          </w:tcPr>
          <w:p w14:paraId="089B8146" w14:textId="6460105A" w:rsidR="00F83CE7" w:rsidRPr="004016A5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016A5">
              <w:rPr>
                <w:rFonts w:asciiTheme="minorHAnsi" w:hAnsiTheme="minorHAnsi" w:cstheme="minorHAnsi"/>
                <w:sz w:val="22"/>
                <w:szCs w:val="22"/>
              </w:rPr>
              <w:t>7.</w:t>
            </w:r>
          </w:p>
        </w:tc>
        <w:tc>
          <w:tcPr>
            <w:tcW w:w="5453" w:type="dxa"/>
            <w:vAlign w:val="center"/>
          </w:tcPr>
          <w:p w14:paraId="50BB1134" w14:textId="5073074F" w:rsidR="00F83CE7" w:rsidRPr="007A4636" w:rsidRDefault="00F83CE7" w:rsidP="00F83CE7">
            <w:pPr>
              <w:widowControl w:val="0"/>
              <w:jc w:val="both"/>
              <w:rPr>
                <w:rFonts w:asciiTheme="minorHAnsi" w:eastAsia="Calibri,Arial" w:hAnsiTheme="minorHAnsi" w:cstheme="minorHAnsi"/>
                <w:sz w:val="22"/>
                <w:szCs w:val="22"/>
              </w:rPr>
            </w:pPr>
            <w:r w:rsidRPr="007A4636">
              <w:rPr>
                <w:rFonts w:asciiTheme="minorHAnsi" w:eastAsia="Calibri,Arial" w:hAnsiTheme="minorHAnsi" w:cstheme="minorHAnsi"/>
                <w:sz w:val="22"/>
                <w:szCs w:val="22"/>
              </w:rPr>
              <w:t>W przypadku naprawy / wymiany tego samego elementu 3 razy, element podlega wymianie na nowy.</w:t>
            </w:r>
          </w:p>
        </w:tc>
        <w:tc>
          <w:tcPr>
            <w:tcW w:w="1985" w:type="dxa"/>
          </w:tcPr>
          <w:p w14:paraId="338FC944" w14:textId="4DA78C1C" w:rsidR="00F83CE7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sz w:val="21"/>
                <w:szCs w:val="21"/>
              </w:rPr>
            </w:pPr>
            <w:r w:rsidRPr="005D192B">
              <w:rPr>
                <w:rFonts w:asciiTheme="minorHAnsi" w:hAnsiTheme="minorHAnsi" w:cstheme="minorHAnsi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2E28F338" w14:textId="77777777" w:rsidR="00F83CE7" w:rsidRPr="001D2802" w:rsidRDefault="00F83CE7" w:rsidP="00F83CE7">
            <w:pPr>
              <w:widowControl w:val="0"/>
              <w:jc w:val="both"/>
              <w:rPr>
                <w:rFonts w:asciiTheme="minorHAnsi" w:hAnsiTheme="minorHAnsi" w:cstheme="minorHAnsi"/>
                <w:b/>
                <w:sz w:val="21"/>
                <w:szCs w:val="21"/>
              </w:rPr>
            </w:pPr>
          </w:p>
        </w:tc>
      </w:tr>
      <w:tr w:rsidR="0080136C" w:rsidRPr="0080136C" w14:paraId="2E2B168D" w14:textId="77777777" w:rsidTr="00886826">
        <w:tc>
          <w:tcPr>
            <w:tcW w:w="464" w:type="dxa"/>
          </w:tcPr>
          <w:p w14:paraId="1F6FB69F" w14:textId="07CFE627" w:rsidR="00F83CE7" w:rsidRPr="0080136C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8.</w:t>
            </w:r>
          </w:p>
        </w:tc>
        <w:tc>
          <w:tcPr>
            <w:tcW w:w="5453" w:type="dxa"/>
            <w:vAlign w:val="center"/>
          </w:tcPr>
          <w:p w14:paraId="1BBDB44D" w14:textId="460CD9AB" w:rsidR="00F83CE7" w:rsidRPr="0080136C" w:rsidRDefault="00F83CE7" w:rsidP="00F83CE7">
            <w:pPr>
              <w:widowControl w:val="0"/>
              <w:jc w:val="both"/>
              <w:rPr>
                <w:rFonts w:asciiTheme="minorHAnsi" w:eastAsia="Calibri,Arial" w:hAnsiTheme="minorHAnsi" w:cstheme="minorHAnsi"/>
                <w:color w:val="000000" w:themeColor="text1"/>
                <w:sz w:val="22"/>
                <w:szCs w:val="22"/>
              </w:rPr>
            </w:pPr>
            <w:r w:rsidRPr="0080136C">
              <w:rPr>
                <w:rFonts w:asciiTheme="minorHAnsi" w:eastAsia="Calibri,Arial" w:hAnsiTheme="minorHAnsi" w:cstheme="minorHAnsi"/>
                <w:color w:val="000000" w:themeColor="text1"/>
                <w:sz w:val="22"/>
                <w:szCs w:val="22"/>
              </w:rPr>
              <w:t>W okresie gwarancyjnym nieodpłatne przeglądy okresowe dostarczonego sprzętu zgodnie z wymaganiami producenta wraz z zestawami części zamiennych, które podlegają wymianie podczas przeglądu.</w:t>
            </w:r>
          </w:p>
        </w:tc>
        <w:tc>
          <w:tcPr>
            <w:tcW w:w="1985" w:type="dxa"/>
          </w:tcPr>
          <w:p w14:paraId="57BAACD6" w14:textId="2FB6EB75" w:rsidR="00F83CE7" w:rsidRPr="0080136C" w:rsidRDefault="00F83CE7" w:rsidP="00F83CE7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80136C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2F8576CB" w14:textId="77777777" w:rsidR="00F83CE7" w:rsidRPr="0080136C" w:rsidRDefault="00F83CE7" w:rsidP="00F83CE7">
            <w:pPr>
              <w:widowControl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1"/>
                <w:szCs w:val="21"/>
              </w:rPr>
            </w:pPr>
          </w:p>
        </w:tc>
      </w:tr>
      <w:tr w:rsidR="0080136C" w:rsidRPr="0080136C" w14:paraId="44F922CF" w14:textId="77777777" w:rsidTr="00421010">
        <w:tc>
          <w:tcPr>
            <w:tcW w:w="464" w:type="dxa"/>
          </w:tcPr>
          <w:p w14:paraId="06BA8514" w14:textId="435E007F" w:rsidR="001F49DD" w:rsidRPr="0080136C" w:rsidRDefault="0043569C" w:rsidP="001F49DD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9</w:t>
            </w:r>
            <w:r w:rsidR="001F49DD"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453" w:type="dxa"/>
          </w:tcPr>
          <w:p w14:paraId="3C8FF98D" w14:textId="77777777" w:rsidR="001F49DD" w:rsidRPr="0080136C" w:rsidRDefault="001F49DD" w:rsidP="001F49D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Każdy czas trwania naprawy gwaran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cyjnej powoduje przedłużenie okresu gwarancji o czas trwania naprawy.</w:t>
            </w:r>
          </w:p>
        </w:tc>
        <w:tc>
          <w:tcPr>
            <w:tcW w:w="1985" w:type="dxa"/>
          </w:tcPr>
          <w:p w14:paraId="7A657348" w14:textId="77777777" w:rsidR="001F49DD" w:rsidRPr="0080136C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80136C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210481ED" w14:textId="77777777" w:rsidR="001F49DD" w:rsidRPr="0080136C" w:rsidRDefault="001F49DD" w:rsidP="001F49DD">
            <w:pPr>
              <w:widowControl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1"/>
                <w:szCs w:val="21"/>
              </w:rPr>
            </w:pPr>
          </w:p>
        </w:tc>
      </w:tr>
      <w:tr w:rsidR="0080136C" w:rsidRPr="0080136C" w14:paraId="2DE55D10" w14:textId="77777777" w:rsidTr="00421010">
        <w:tc>
          <w:tcPr>
            <w:tcW w:w="464" w:type="dxa"/>
          </w:tcPr>
          <w:p w14:paraId="24B94481" w14:textId="7A065C7C" w:rsidR="001F49DD" w:rsidRPr="0080136C" w:rsidRDefault="0043569C" w:rsidP="001F49DD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10</w:t>
            </w:r>
            <w:r w:rsidR="001F49DD"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453" w:type="dxa"/>
          </w:tcPr>
          <w:p w14:paraId="7285D284" w14:textId="77777777" w:rsidR="001F49DD" w:rsidRPr="0080136C" w:rsidRDefault="001F49DD" w:rsidP="001F49D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Wszelkie akcesoria zużywalne bę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dące pod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zespołami lub elementami składowymi elementu dostawy a podlegające wymianie (z wyłą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cze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niem ele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mentów jednorazowego użytku), zgodnie z dokumentacją producenta, w okre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sie gwa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rancji wymieniane będą na koszt Wykonawcy.</w:t>
            </w:r>
          </w:p>
        </w:tc>
        <w:tc>
          <w:tcPr>
            <w:tcW w:w="1985" w:type="dxa"/>
          </w:tcPr>
          <w:p w14:paraId="12EA0100" w14:textId="77777777" w:rsidR="001F49DD" w:rsidRPr="0080136C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80136C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363517F8" w14:textId="77777777" w:rsidR="001F49DD" w:rsidRPr="0080136C" w:rsidRDefault="001F49DD" w:rsidP="001F49DD">
            <w:pPr>
              <w:widowControl w:val="0"/>
              <w:tabs>
                <w:tab w:val="left" w:pos="395"/>
              </w:tabs>
              <w:jc w:val="both"/>
              <w:rPr>
                <w:rFonts w:asciiTheme="minorHAnsi" w:hAnsiTheme="minorHAnsi" w:cstheme="minorHAnsi"/>
                <w:b/>
                <w:color w:val="000000" w:themeColor="text1"/>
                <w:sz w:val="21"/>
                <w:szCs w:val="21"/>
              </w:rPr>
            </w:pPr>
          </w:p>
        </w:tc>
      </w:tr>
      <w:tr w:rsidR="0080136C" w:rsidRPr="0080136C" w14:paraId="6FE4B379" w14:textId="77777777" w:rsidTr="00421010">
        <w:tc>
          <w:tcPr>
            <w:tcW w:w="464" w:type="dxa"/>
          </w:tcPr>
          <w:p w14:paraId="532FEBBA" w14:textId="473F2C89" w:rsidR="001F49DD" w:rsidRPr="0080136C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  <w:r w:rsidR="0043569C"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453" w:type="dxa"/>
          </w:tcPr>
          <w:p w14:paraId="70733242" w14:textId="703F5C55" w:rsidR="001F49DD" w:rsidRPr="0080136C" w:rsidRDefault="001F49DD" w:rsidP="001F49D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Wszelkie czynności przeglądowo-konserwa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cyjne określo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ne w instrukcji obsługi, innej dokumentacji produ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cen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ta oraz w obowiązu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jących przepi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sach prawnych, w okre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sie gwa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rancji wykonywane będą na koszt Wykonawcy. Doku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mentacja z prze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softHyphen/>
              <w:t>dmiotowych działań zostanie przekazana Zamawiającemu.</w:t>
            </w:r>
          </w:p>
        </w:tc>
        <w:tc>
          <w:tcPr>
            <w:tcW w:w="1985" w:type="dxa"/>
          </w:tcPr>
          <w:p w14:paraId="0E5BF934" w14:textId="77777777" w:rsidR="001F49DD" w:rsidRPr="0080136C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80136C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7973F0AA" w14:textId="77777777" w:rsidR="001F49DD" w:rsidRPr="0080136C" w:rsidRDefault="001F49DD" w:rsidP="001F49DD">
            <w:pPr>
              <w:widowControl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1"/>
                <w:szCs w:val="21"/>
              </w:rPr>
            </w:pPr>
          </w:p>
        </w:tc>
      </w:tr>
      <w:tr w:rsidR="0080136C" w:rsidRPr="0080136C" w14:paraId="4A047913" w14:textId="77777777" w:rsidTr="00421010">
        <w:tc>
          <w:tcPr>
            <w:tcW w:w="464" w:type="dxa"/>
          </w:tcPr>
          <w:p w14:paraId="0EC407FD" w14:textId="7C612E61" w:rsidR="0080136C" w:rsidRPr="0080136C" w:rsidRDefault="0080136C" w:rsidP="0080136C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12.</w:t>
            </w:r>
          </w:p>
        </w:tc>
        <w:tc>
          <w:tcPr>
            <w:tcW w:w="5453" w:type="dxa"/>
          </w:tcPr>
          <w:p w14:paraId="117326BE" w14:textId="25B4B791" w:rsidR="0080136C" w:rsidRPr="0080136C" w:rsidRDefault="0080136C" w:rsidP="0080136C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0136C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 xml:space="preserve">Szczegółowe warunki gwarancji zostaną określone w książkach gwarancyjnych lub kartach gwarancyjnych urządzenia i winny uwzględniać postanowienia warunków gwarancji, określone w załączniku nr 2 do niniejszej umowy. </w:t>
            </w:r>
            <w:r w:rsidRPr="0080136C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lastRenderedPageBreak/>
              <w:t>Książki gwarancyjne lub karty gwarancyjne zostaną przekazane przez Wykonawcę Zamawiającemu w dniu podpisania protokołu odbioru przedmiotu zamówienia.</w:t>
            </w:r>
          </w:p>
        </w:tc>
        <w:tc>
          <w:tcPr>
            <w:tcW w:w="1985" w:type="dxa"/>
          </w:tcPr>
          <w:p w14:paraId="09A1F27C" w14:textId="51E0EBA2" w:rsidR="0080136C" w:rsidRPr="0080136C" w:rsidRDefault="0080136C" w:rsidP="0080136C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80136C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lastRenderedPageBreak/>
              <w:t>Tak</w:t>
            </w:r>
          </w:p>
        </w:tc>
        <w:tc>
          <w:tcPr>
            <w:tcW w:w="2409" w:type="dxa"/>
          </w:tcPr>
          <w:p w14:paraId="24E04003" w14:textId="77777777" w:rsidR="0080136C" w:rsidRPr="0080136C" w:rsidRDefault="0080136C" w:rsidP="0080136C">
            <w:pPr>
              <w:widowControl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1"/>
                <w:szCs w:val="21"/>
              </w:rPr>
            </w:pPr>
          </w:p>
        </w:tc>
      </w:tr>
      <w:tr w:rsidR="0080136C" w:rsidRPr="0080136C" w14:paraId="7058B9E4" w14:textId="77777777" w:rsidTr="00421010">
        <w:tc>
          <w:tcPr>
            <w:tcW w:w="464" w:type="dxa"/>
          </w:tcPr>
          <w:p w14:paraId="00FCD302" w14:textId="38071B80" w:rsidR="0080136C" w:rsidRPr="0080136C" w:rsidRDefault="0080136C" w:rsidP="0080136C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13.</w:t>
            </w:r>
          </w:p>
        </w:tc>
        <w:tc>
          <w:tcPr>
            <w:tcW w:w="5453" w:type="dxa"/>
          </w:tcPr>
          <w:p w14:paraId="7E37AC72" w14:textId="7C0640DB" w:rsidR="0080136C" w:rsidRPr="0080136C" w:rsidRDefault="0080136C" w:rsidP="0080136C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0136C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Koszty przeglądów, napraw gwarancyjnych jeśli są wymagane i części podlegających wymianie, dojazdów do Zamawiającego oraz robocizny mające związek z wykonywaniem tych czynności w okresie gwarancyjnym ponosi Wykonawca.</w:t>
            </w:r>
          </w:p>
        </w:tc>
        <w:tc>
          <w:tcPr>
            <w:tcW w:w="1985" w:type="dxa"/>
          </w:tcPr>
          <w:p w14:paraId="38DF7E83" w14:textId="3CBC8B15" w:rsidR="0080136C" w:rsidRPr="0080136C" w:rsidRDefault="0080136C" w:rsidP="0080136C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80136C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Tak</w:t>
            </w:r>
          </w:p>
        </w:tc>
        <w:tc>
          <w:tcPr>
            <w:tcW w:w="2409" w:type="dxa"/>
          </w:tcPr>
          <w:p w14:paraId="71053896" w14:textId="77777777" w:rsidR="0080136C" w:rsidRPr="0080136C" w:rsidRDefault="0080136C" w:rsidP="0080136C">
            <w:pPr>
              <w:widowControl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1"/>
                <w:szCs w:val="21"/>
              </w:rPr>
            </w:pPr>
          </w:p>
        </w:tc>
      </w:tr>
      <w:tr w:rsidR="0080136C" w:rsidRPr="0080136C" w14:paraId="575B25CE" w14:textId="77777777" w:rsidTr="00421010">
        <w:trPr>
          <w:trHeight w:val="303"/>
        </w:trPr>
        <w:tc>
          <w:tcPr>
            <w:tcW w:w="464" w:type="dxa"/>
          </w:tcPr>
          <w:p w14:paraId="33C623C4" w14:textId="5C392972" w:rsidR="001F49DD" w:rsidRPr="0080136C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1</w:t>
            </w:r>
            <w:r w:rsidR="007A4636"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5</w:t>
            </w:r>
            <w:r w:rsidRPr="0080136C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5453" w:type="dxa"/>
          </w:tcPr>
          <w:p w14:paraId="5356E4F4" w14:textId="7AC81F69" w:rsidR="001F49DD" w:rsidRPr="0080136C" w:rsidRDefault="00F83CE7" w:rsidP="001F49DD">
            <w:pPr>
              <w:widowControl w:val="0"/>
              <w:jc w:val="both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80136C">
              <w:rPr>
                <w:rFonts w:asciiTheme="minorHAnsi" w:eastAsia="Calibri,Arial" w:hAnsiTheme="minorHAnsi" w:cstheme="minorHAnsi"/>
                <w:color w:val="000000" w:themeColor="text1"/>
                <w:sz w:val="22"/>
                <w:szCs w:val="22"/>
              </w:rPr>
              <w:t xml:space="preserve">Zakup części zamiennych bez konieczności zakupu usługi ich wymiany przez okres co najmniej </w:t>
            </w:r>
            <w:r w:rsidR="007A4636" w:rsidRPr="0080136C">
              <w:rPr>
                <w:rFonts w:asciiTheme="minorHAnsi" w:eastAsia="Calibri,Arial" w:hAnsiTheme="minorHAnsi" w:cstheme="minorHAnsi"/>
                <w:color w:val="000000" w:themeColor="text1"/>
                <w:sz w:val="22"/>
                <w:szCs w:val="22"/>
              </w:rPr>
              <w:t>10</w:t>
            </w:r>
            <w:r w:rsidRPr="0080136C">
              <w:rPr>
                <w:rFonts w:asciiTheme="minorHAnsi" w:eastAsia="Calibri,Arial" w:hAnsiTheme="minorHAnsi" w:cstheme="minorHAnsi"/>
                <w:color w:val="000000" w:themeColor="text1"/>
                <w:sz w:val="22"/>
                <w:szCs w:val="22"/>
              </w:rPr>
              <w:t xml:space="preserve"> lat.</w:t>
            </w:r>
          </w:p>
        </w:tc>
        <w:tc>
          <w:tcPr>
            <w:tcW w:w="1985" w:type="dxa"/>
          </w:tcPr>
          <w:p w14:paraId="479A3ACF" w14:textId="77777777" w:rsidR="001F49DD" w:rsidRPr="0080136C" w:rsidRDefault="001F49DD" w:rsidP="001F49DD">
            <w:pPr>
              <w:widowControl w:val="0"/>
              <w:jc w:val="center"/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</w:pPr>
            <w:r w:rsidRPr="0080136C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Tak, podać</w:t>
            </w:r>
          </w:p>
        </w:tc>
        <w:tc>
          <w:tcPr>
            <w:tcW w:w="2409" w:type="dxa"/>
          </w:tcPr>
          <w:p w14:paraId="02CEECB2" w14:textId="77777777" w:rsidR="001F49DD" w:rsidRPr="0080136C" w:rsidRDefault="001F49DD" w:rsidP="001F49DD">
            <w:pPr>
              <w:widowControl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1"/>
                <w:szCs w:val="21"/>
              </w:rPr>
            </w:pPr>
          </w:p>
        </w:tc>
      </w:tr>
    </w:tbl>
    <w:p w14:paraId="5EC63211" w14:textId="77777777" w:rsidR="001F49DD" w:rsidRPr="0080136C" w:rsidRDefault="001F49DD" w:rsidP="001F49DD">
      <w:pPr>
        <w:widowControl w:val="0"/>
        <w:jc w:val="both"/>
        <w:rPr>
          <w:rFonts w:asciiTheme="minorHAnsi" w:hAnsiTheme="minorHAnsi" w:cstheme="minorHAnsi"/>
          <w:color w:val="000000" w:themeColor="text1"/>
          <w:sz w:val="18"/>
          <w:szCs w:val="18"/>
        </w:rPr>
      </w:pPr>
      <w:r w:rsidRPr="0080136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* - kolumnę 4 należy wypełnić wg wskazówek zawartych w kolumnie 3, wpisując potwierdzenie spełnienia warunku, oferowane parametry lub wymagany opis. </w:t>
      </w:r>
    </w:p>
    <w:p w14:paraId="4783CAC2" w14:textId="77777777" w:rsidR="001F49DD" w:rsidRPr="0080136C" w:rsidRDefault="001F49DD" w:rsidP="001F49DD">
      <w:pPr>
        <w:widowControl w:val="0"/>
        <w:ind w:left="5040"/>
        <w:jc w:val="center"/>
        <w:rPr>
          <w:rFonts w:asciiTheme="minorHAnsi" w:hAnsiTheme="minorHAnsi" w:cstheme="minorHAnsi"/>
          <w:color w:val="000000" w:themeColor="text1"/>
          <w:sz w:val="24"/>
        </w:rPr>
      </w:pPr>
    </w:p>
    <w:p w14:paraId="462B8C79" w14:textId="046AF382" w:rsidR="00DB5609" w:rsidRPr="0080136C" w:rsidRDefault="00DB5609" w:rsidP="00DB5609">
      <w:pPr>
        <w:pStyle w:val="rozdzia"/>
        <w:spacing w:after="0"/>
        <w:rPr>
          <w:rFonts w:asciiTheme="minorHAnsi" w:hAnsiTheme="minorHAnsi" w:cstheme="minorHAnsi"/>
          <w:color w:val="000000" w:themeColor="text1"/>
        </w:rPr>
      </w:pPr>
      <w:r w:rsidRPr="0080136C">
        <w:rPr>
          <w:rFonts w:asciiTheme="minorHAnsi" w:hAnsiTheme="minorHAnsi" w:cstheme="minorHAnsi"/>
          <w:color w:val="000000" w:themeColor="text1"/>
        </w:rPr>
        <w:t xml:space="preserve">Uwaga: Dokument należy wypełnić i podpisać kwalifikowalnym podpisem elektronicznym </w:t>
      </w:r>
    </w:p>
    <w:p w14:paraId="0F6434AA" w14:textId="537838E5" w:rsidR="00681874" w:rsidRPr="001D2802" w:rsidRDefault="00681874" w:rsidP="00DB5609">
      <w:pPr>
        <w:widowControl w:val="0"/>
        <w:ind w:left="5040"/>
        <w:jc w:val="center"/>
        <w:rPr>
          <w:rFonts w:asciiTheme="minorHAnsi" w:hAnsiTheme="minorHAnsi" w:cstheme="minorHAnsi"/>
          <w:sz w:val="24"/>
        </w:rPr>
      </w:pPr>
    </w:p>
    <w:sectPr w:rsidR="00681874" w:rsidRPr="001D2802" w:rsidSect="00211290">
      <w:footerReference w:type="default" r:id="rId8"/>
      <w:pgSz w:w="11906" w:h="16838"/>
      <w:pgMar w:top="851" w:right="1417" w:bottom="1417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4B335" w14:textId="77777777" w:rsidR="009B759A" w:rsidRDefault="009B759A" w:rsidP="00211290">
      <w:r>
        <w:separator/>
      </w:r>
    </w:p>
  </w:endnote>
  <w:endnote w:type="continuationSeparator" w:id="0">
    <w:p w14:paraId="3E8E66BD" w14:textId="77777777" w:rsidR="009B759A" w:rsidRDefault="009B759A" w:rsidP="00211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taPro-Normal">
    <w:altName w:val="Arial"/>
    <w:panose1 w:val="020B0604020202020204"/>
    <w:charset w:val="EE"/>
    <w:family w:val="swiss"/>
    <w:pitch w:val="default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Andale Sans UI">
    <w:altName w:val="Times New Roman"/>
    <w:panose1 w:val="020B0604020202020204"/>
    <w:charset w:val="EE"/>
    <w:family w:val="auto"/>
    <w:pitch w:val="variable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,Arial">
    <w:panose1 w:val="020B0604020202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8865067"/>
      <w:docPartObj>
        <w:docPartGallery w:val="Page Numbers (Bottom of Page)"/>
        <w:docPartUnique/>
      </w:docPartObj>
    </w:sdtPr>
    <w:sdtContent>
      <w:p w14:paraId="19A6E911" w14:textId="799A2AFD" w:rsidR="00211290" w:rsidRDefault="0021129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CEA43" w14:textId="77777777" w:rsidR="009B759A" w:rsidRDefault="009B759A" w:rsidP="00211290">
      <w:r>
        <w:separator/>
      </w:r>
    </w:p>
  </w:footnote>
  <w:footnote w:type="continuationSeparator" w:id="0">
    <w:p w14:paraId="3B4730CD" w14:textId="77777777" w:rsidR="009B759A" w:rsidRDefault="009B759A" w:rsidP="00211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48F9"/>
    <w:multiLevelType w:val="hybridMultilevel"/>
    <w:tmpl w:val="9446B0BE"/>
    <w:lvl w:ilvl="0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6C32C0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05CD37A5"/>
    <w:multiLevelType w:val="hybridMultilevel"/>
    <w:tmpl w:val="A426B2E4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8C2830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7AA23A0"/>
    <w:multiLevelType w:val="hybridMultilevel"/>
    <w:tmpl w:val="481CF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7DA568A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BC945A2"/>
    <w:multiLevelType w:val="hybridMultilevel"/>
    <w:tmpl w:val="3552DF6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CC4AB9"/>
    <w:multiLevelType w:val="hybridMultilevel"/>
    <w:tmpl w:val="A426B2E4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07695A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0F4046C4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0F9B6C6C"/>
    <w:multiLevelType w:val="hybridMultilevel"/>
    <w:tmpl w:val="9CF047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C36E03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10030087"/>
    <w:multiLevelType w:val="hybridMultilevel"/>
    <w:tmpl w:val="CFF8FC60"/>
    <w:lvl w:ilvl="0" w:tplc="5F604BD4">
      <w:start w:val="1"/>
      <w:numFmt w:val="bullet"/>
      <w:lvlText w:val="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EC50FF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13D50DF2"/>
    <w:multiLevelType w:val="hybridMultilevel"/>
    <w:tmpl w:val="9872C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6212A6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1B4E3983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1D950E38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1E6E120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1E776762"/>
    <w:multiLevelType w:val="hybridMultilevel"/>
    <w:tmpl w:val="F28A2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5C5E83"/>
    <w:multiLevelType w:val="hybridMultilevel"/>
    <w:tmpl w:val="11EA9B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6EA1196"/>
    <w:multiLevelType w:val="hybridMultilevel"/>
    <w:tmpl w:val="A87C3E4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9276F8E"/>
    <w:multiLevelType w:val="hybridMultilevel"/>
    <w:tmpl w:val="3C18D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9058A"/>
    <w:multiLevelType w:val="hybridMultilevel"/>
    <w:tmpl w:val="5566AFA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B8E2EBC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2D9279E8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2DCB70F6"/>
    <w:multiLevelType w:val="hybridMultilevel"/>
    <w:tmpl w:val="D15E78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E577C22"/>
    <w:multiLevelType w:val="hybridMultilevel"/>
    <w:tmpl w:val="CDE2DE10"/>
    <w:lvl w:ilvl="0" w:tplc="5F604BD4">
      <w:start w:val="1"/>
      <w:numFmt w:val="bullet"/>
      <w:lvlText w:val=""/>
      <w:lvlJc w:val="left"/>
      <w:pPr>
        <w:tabs>
          <w:tab w:val="num" w:pos="375"/>
        </w:tabs>
        <w:ind w:left="375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95" w:hanging="360"/>
      </w:pPr>
    </w:lvl>
    <w:lvl w:ilvl="2" w:tplc="0415001B">
      <w:start w:val="1"/>
      <w:numFmt w:val="lowerRoman"/>
      <w:lvlText w:val="%3."/>
      <w:lvlJc w:val="right"/>
      <w:pPr>
        <w:ind w:left="1815" w:hanging="180"/>
      </w:pPr>
    </w:lvl>
    <w:lvl w:ilvl="3" w:tplc="0415000F">
      <w:start w:val="1"/>
      <w:numFmt w:val="decimal"/>
      <w:lvlText w:val="%4."/>
      <w:lvlJc w:val="left"/>
      <w:pPr>
        <w:ind w:left="2535" w:hanging="360"/>
      </w:pPr>
    </w:lvl>
    <w:lvl w:ilvl="4" w:tplc="04150019">
      <w:start w:val="1"/>
      <w:numFmt w:val="lowerLetter"/>
      <w:lvlText w:val="%5."/>
      <w:lvlJc w:val="left"/>
      <w:pPr>
        <w:ind w:left="3255" w:hanging="360"/>
      </w:pPr>
    </w:lvl>
    <w:lvl w:ilvl="5" w:tplc="0415001B">
      <w:start w:val="1"/>
      <w:numFmt w:val="lowerRoman"/>
      <w:lvlText w:val="%6."/>
      <w:lvlJc w:val="right"/>
      <w:pPr>
        <w:ind w:left="3975" w:hanging="180"/>
      </w:pPr>
    </w:lvl>
    <w:lvl w:ilvl="6" w:tplc="0415000F">
      <w:start w:val="1"/>
      <w:numFmt w:val="decimal"/>
      <w:lvlText w:val="%7."/>
      <w:lvlJc w:val="left"/>
      <w:pPr>
        <w:ind w:left="4695" w:hanging="360"/>
      </w:pPr>
    </w:lvl>
    <w:lvl w:ilvl="7" w:tplc="04150019">
      <w:start w:val="1"/>
      <w:numFmt w:val="lowerLetter"/>
      <w:lvlText w:val="%8."/>
      <w:lvlJc w:val="left"/>
      <w:pPr>
        <w:ind w:left="5415" w:hanging="360"/>
      </w:pPr>
    </w:lvl>
    <w:lvl w:ilvl="8" w:tplc="0415001B">
      <w:start w:val="1"/>
      <w:numFmt w:val="lowerRoman"/>
      <w:lvlText w:val="%9."/>
      <w:lvlJc w:val="right"/>
      <w:pPr>
        <w:ind w:left="6135" w:hanging="180"/>
      </w:pPr>
    </w:lvl>
  </w:abstractNum>
  <w:abstractNum w:abstractNumId="28" w15:restartNumberingAfterBreak="0">
    <w:nsid w:val="2F964372"/>
    <w:multiLevelType w:val="hybridMultilevel"/>
    <w:tmpl w:val="63FE78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07245BE"/>
    <w:multiLevelType w:val="hybridMultilevel"/>
    <w:tmpl w:val="9B163082"/>
    <w:lvl w:ilvl="0" w:tplc="5F604BD4">
      <w:start w:val="1"/>
      <w:numFmt w:val="bullet"/>
      <w:lvlText w:val=""/>
      <w:lvlJc w:val="left"/>
      <w:pPr>
        <w:tabs>
          <w:tab w:val="num" w:pos="375"/>
        </w:tabs>
        <w:ind w:left="375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95" w:hanging="360"/>
      </w:pPr>
    </w:lvl>
    <w:lvl w:ilvl="2" w:tplc="0415001B">
      <w:start w:val="1"/>
      <w:numFmt w:val="lowerRoman"/>
      <w:lvlText w:val="%3."/>
      <w:lvlJc w:val="right"/>
      <w:pPr>
        <w:ind w:left="1815" w:hanging="180"/>
      </w:pPr>
    </w:lvl>
    <w:lvl w:ilvl="3" w:tplc="0415000F">
      <w:start w:val="1"/>
      <w:numFmt w:val="decimal"/>
      <w:lvlText w:val="%4."/>
      <w:lvlJc w:val="left"/>
      <w:pPr>
        <w:ind w:left="2535" w:hanging="360"/>
      </w:pPr>
    </w:lvl>
    <w:lvl w:ilvl="4" w:tplc="04150019">
      <w:start w:val="1"/>
      <w:numFmt w:val="lowerLetter"/>
      <w:lvlText w:val="%5."/>
      <w:lvlJc w:val="left"/>
      <w:pPr>
        <w:ind w:left="3255" w:hanging="360"/>
      </w:pPr>
    </w:lvl>
    <w:lvl w:ilvl="5" w:tplc="0415001B">
      <w:start w:val="1"/>
      <w:numFmt w:val="lowerRoman"/>
      <w:lvlText w:val="%6."/>
      <w:lvlJc w:val="right"/>
      <w:pPr>
        <w:ind w:left="3975" w:hanging="180"/>
      </w:pPr>
    </w:lvl>
    <w:lvl w:ilvl="6" w:tplc="0415000F">
      <w:start w:val="1"/>
      <w:numFmt w:val="decimal"/>
      <w:lvlText w:val="%7."/>
      <w:lvlJc w:val="left"/>
      <w:pPr>
        <w:ind w:left="4695" w:hanging="360"/>
      </w:pPr>
    </w:lvl>
    <w:lvl w:ilvl="7" w:tplc="04150019">
      <w:start w:val="1"/>
      <w:numFmt w:val="lowerLetter"/>
      <w:lvlText w:val="%8."/>
      <w:lvlJc w:val="left"/>
      <w:pPr>
        <w:ind w:left="5415" w:hanging="360"/>
      </w:pPr>
    </w:lvl>
    <w:lvl w:ilvl="8" w:tplc="0415001B">
      <w:start w:val="1"/>
      <w:numFmt w:val="lowerRoman"/>
      <w:lvlText w:val="%9."/>
      <w:lvlJc w:val="right"/>
      <w:pPr>
        <w:ind w:left="6135" w:hanging="180"/>
      </w:pPr>
    </w:lvl>
  </w:abstractNum>
  <w:abstractNum w:abstractNumId="30" w15:restartNumberingAfterBreak="0">
    <w:nsid w:val="30F9794A"/>
    <w:multiLevelType w:val="hybridMultilevel"/>
    <w:tmpl w:val="A426B2E4"/>
    <w:lvl w:ilvl="0" w:tplc="D722B2C2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3AA4C8C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347E744F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38640DC4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3C402716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3CDE407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3E592AAC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4083193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414A7BAC"/>
    <w:multiLevelType w:val="hybridMultilevel"/>
    <w:tmpl w:val="913C1B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20B528C"/>
    <w:multiLevelType w:val="hybridMultilevel"/>
    <w:tmpl w:val="0AEAF946"/>
    <w:lvl w:ilvl="0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DC5CB2"/>
    <w:multiLevelType w:val="hybridMultilevel"/>
    <w:tmpl w:val="E8024E0A"/>
    <w:lvl w:ilvl="0" w:tplc="5F604BD4">
      <w:start w:val="1"/>
      <w:numFmt w:val="bullet"/>
      <w:lvlText w:val="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7E1437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 w15:restartNumberingAfterBreak="0">
    <w:nsid w:val="47E9714C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3" w15:restartNumberingAfterBreak="0">
    <w:nsid w:val="482D26C4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498C3481"/>
    <w:multiLevelType w:val="hybridMultilevel"/>
    <w:tmpl w:val="DC4852C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A277FC0"/>
    <w:multiLevelType w:val="hybridMultilevel"/>
    <w:tmpl w:val="5FBE618A"/>
    <w:lvl w:ilvl="0" w:tplc="5F604BD4">
      <w:start w:val="1"/>
      <w:numFmt w:val="bullet"/>
      <w:lvlText w:val="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ACF2CE6"/>
    <w:multiLevelType w:val="hybridMultilevel"/>
    <w:tmpl w:val="100E4E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3" w:tplc="8D3CA592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ADD3427"/>
    <w:multiLevelType w:val="hybridMultilevel"/>
    <w:tmpl w:val="E644836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B4269C2"/>
    <w:multiLevelType w:val="hybridMultilevel"/>
    <w:tmpl w:val="1402D808"/>
    <w:lvl w:ilvl="0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FE41261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0" w15:restartNumberingAfterBreak="0">
    <w:nsid w:val="514631CA"/>
    <w:multiLevelType w:val="hybridMultilevel"/>
    <w:tmpl w:val="B6986E8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1794E4B"/>
    <w:multiLevelType w:val="hybridMultilevel"/>
    <w:tmpl w:val="A426B2E4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1D652DB"/>
    <w:multiLevelType w:val="hybridMultilevel"/>
    <w:tmpl w:val="328A490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205424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53B86FB3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55822949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 w15:restartNumberingAfterBreak="0">
    <w:nsid w:val="55E9117A"/>
    <w:multiLevelType w:val="hybridMultilevel"/>
    <w:tmpl w:val="4D203E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5E91D4A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571F7A86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9" w15:restartNumberingAfterBreak="0">
    <w:nsid w:val="591D73E1"/>
    <w:multiLevelType w:val="hybridMultilevel"/>
    <w:tmpl w:val="A57893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98B7C7B"/>
    <w:multiLevelType w:val="hybridMultilevel"/>
    <w:tmpl w:val="B434E5DA"/>
    <w:lvl w:ilvl="0" w:tplc="5F604BD4">
      <w:start w:val="1"/>
      <w:numFmt w:val="bullet"/>
      <w:lvlText w:val=""/>
      <w:lvlJc w:val="left"/>
      <w:pPr>
        <w:tabs>
          <w:tab w:val="num" w:pos="375"/>
        </w:tabs>
        <w:ind w:left="375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95" w:hanging="360"/>
      </w:pPr>
    </w:lvl>
    <w:lvl w:ilvl="2" w:tplc="0415001B">
      <w:start w:val="1"/>
      <w:numFmt w:val="lowerRoman"/>
      <w:lvlText w:val="%3."/>
      <w:lvlJc w:val="right"/>
      <w:pPr>
        <w:ind w:left="1815" w:hanging="180"/>
      </w:pPr>
    </w:lvl>
    <w:lvl w:ilvl="3" w:tplc="0415000F">
      <w:start w:val="1"/>
      <w:numFmt w:val="decimal"/>
      <w:lvlText w:val="%4."/>
      <w:lvlJc w:val="left"/>
      <w:pPr>
        <w:ind w:left="2535" w:hanging="360"/>
      </w:pPr>
    </w:lvl>
    <w:lvl w:ilvl="4" w:tplc="04150019">
      <w:start w:val="1"/>
      <w:numFmt w:val="lowerLetter"/>
      <w:lvlText w:val="%5."/>
      <w:lvlJc w:val="left"/>
      <w:pPr>
        <w:ind w:left="3255" w:hanging="360"/>
      </w:pPr>
    </w:lvl>
    <w:lvl w:ilvl="5" w:tplc="0415001B">
      <w:start w:val="1"/>
      <w:numFmt w:val="lowerRoman"/>
      <w:lvlText w:val="%6."/>
      <w:lvlJc w:val="right"/>
      <w:pPr>
        <w:ind w:left="3975" w:hanging="180"/>
      </w:pPr>
    </w:lvl>
    <w:lvl w:ilvl="6" w:tplc="0415000F">
      <w:start w:val="1"/>
      <w:numFmt w:val="decimal"/>
      <w:lvlText w:val="%7."/>
      <w:lvlJc w:val="left"/>
      <w:pPr>
        <w:ind w:left="4695" w:hanging="360"/>
      </w:pPr>
    </w:lvl>
    <w:lvl w:ilvl="7" w:tplc="04150019">
      <w:start w:val="1"/>
      <w:numFmt w:val="lowerLetter"/>
      <w:lvlText w:val="%8."/>
      <w:lvlJc w:val="left"/>
      <w:pPr>
        <w:ind w:left="5415" w:hanging="360"/>
      </w:pPr>
    </w:lvl>
    <w:lvl w:ilvl="8" w:tplc="0415001B">
      <w:start w:val="1"/>
      <w:numFmt w:val="lowerRoman"/>
      <w:lvlText w:val="%9."/>
      <w:lvlJc w:val="right"/>
      <w:pPr>
        <w:ind w:left="6135" w:hanging="180"/>
      </w:pPr>
    </w:lvl>
  </w:abstractNum>
  <w:abstractNum w:abstractNumId="61" w15:restartNumberingAfterBreak="0">
    <w:nsid w:val="5A0D6F78"/>
    <w:multiLevelType w:val="hybridMultilevel"/>
    <w:tmpl w:val="BFEC778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2" w15:restartNumberingAfterBreak="0">
    <w:nsid w:val="5ABA6B33"/>
    <w:multiLevelType w:val="hybridMultilevel"/>
    <w:tmpl w:val="E556A6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B5C308C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 w15:restartNumberingAfterBreak="0">
    <w:nsid w:val="5B935EDC"/>
    <w:multiLevelType w:val="hybridMultilevel"/>
    <w:tmpl w:val="C58C2C68"/>
    <w:lvl w:ilvl="0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DD46737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 w15:restartNumberingAfterBreak="0">
    <w:nsid w:val="609C15B1"/>
    <w:multiLevelType w:val="hybridMultilevel"/>
    <w:tmpl w:val="A6989E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1070269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62842E18"/>
    <w:multiLevelType w:val="hybridMultilevel"/>
    <w:tmpl w:val="B20ABE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2AD49B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0" w15:restartNumberingAfterBreak="0">
    <w:nsid w:val="62BE6508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1" w15:restartNumberingAfterBreak="0">
    <w:nsid w:val="6305062A"/>
    <w:multiLevelType w:val="hybridMultilevel"/>
    <w:tmpl w:val="48B4B89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5105A0B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3" w15:restartNumberingAfterBreak="0">
    <w:nsid w:val="65855DC2"/>
    <w:multiLevelType w:val="hybridMultilevel"/>
    <w:tmpl w:val="71BCB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8DE53C1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5" w15:restartNumberingAfterBreak="0">
    <w:nsid w:val="6AA87673"/>
    <w:multiLevelType w:val="hybridMultilevel"/>
    <w:tmpl w:val="D05C1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6ADE22BA"/>
    <w:multiLevelType w:val="hybridMultilevel"/>
    <w:tmpl w:val="EC82C044"/>
    <w:lvl w:ilvl="0" w:tplc="5F604BD4">
      <w:start w:val="1"/>
      <w:numFmt w:val="bullet"/>
      <w:lvlText w:val="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6F030D70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8" w15:restartNumberingAfterBreak="0">
    <w:nsid w:val="703439BF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9" w15:restartNumberingAfterBreak="0">
    <w:nsid w:val="7364244A"/>
    <w:multiLevelType w:val="hybridMultilevel"/>
    <w:tmpl w:val="B5A87D2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745A0265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1" w15:restartNumberingAfterBreak="0">
    <w:nsid w:val="75116314"/>
    <w:multiLevelType w:val="hybridMultilevel"/>
    <w:tmpl w:val="65D05FDE"/>
    <w:lvl w:ilvl="0" w:tplc="5F604BD4">
      <w:start w:val="1"/>
      <w:numFmt w:val="bullet"/>
      <w:lvlText w:val=""/>
      <w:lvlJc w:val="left"/>
      <w:pPr>
        <w:tabs>
          <w:tab w:val="num" w:pos="375"/>
        </w:tabs>
        <w:ind w:left="375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95" w:hanging="360"/>
      </w:pPr>
    </w:lvl>
    <w:lvl w:ilvl="2" w:tplc="0415001B">
      <w:start w:val="1"/>
      <w:numFmt w:val="lowerRoman"/>
      <w:lvlText w:val="%3."/>
      <w:lvlJc w:val="right"/>
      <w:pPr>
        <w:ind w:left="1815" w:hanging="180"/>
      </w:pPr>
    </w:lvl>
    <w:lvl w:ilvl="3" w:tplc="0415000F">
      <w:start w:val="1"/>
      <w:numFmt w:val="decimal"/>
      <w:lvlText w:val="%4."/>
      <w:lvlJc w:val="left"/>
      <w:pPr>
        <w:ind w:left="2535" w:hanging="360"/>
      </w:pPr>
    </w:lvl>
    <w:lvl w:ilvl="4" w:tplc="04150019">
      <w:start w:val="1"/>
      <w:numFmt w:val="lowerLetter"/>
      <w:lvlText w:val="%5."/>
      <w:lvlJc w:val="left"/>
      <w:pPr>
        <w:ind w:left="3255" w:hanging="360"/>
      </w:pPr>
    </w:lvl>
    <w:lvl w:ilvl="5" w:tplc="0415001B">
      <w:start w:val="1"/>
      <w:numFmt w:val="lowerRoman"/>
      <w:lvlText w:val="%6."/>
      <w:lvlJc w:val="right"/>
      <w:pPr>
        <w:ind w:left="3975" w:hanging="180"/>
      </w:pPr>
    </w:lvl>
    <w:lvl w:ilvl="6" w:tplc="0415000F">
      <w:start w:val="1"/>
      <w:numFmt w:val="decimal"/>
      <w:lvlText w:val="%7."/>
      <w:lvlJc w:val="left"/>
      <w:pPr>
        <w:ind w:left="4695" w:hanging="360"/>
      </w:pPr>
    </w:lvl>
    <w:lvl w:ilvl="7" w:tplc="04150019">
      <w:start w:val="1"/>
      <w:numFmt w:val="lowerLetter"/>
      <w:lvlText w:val="%8."/>
      <w:lvlJc w:val="left"/>
      <w:pPr>
        <w:ind w:left="5415" w:hanging="360"/>
      </w:pPr>
    </w:lvl>
    <w:lvl w:ilvl="8" w:tplc="0415001B">
      <w:start w:val="1"/>
      <w:numFmt w:val="lowerRoman"/>
      <w:lvlText w:val="%9."/>
      <w:lvlJc w:val="right"/>
      <w:pPr>
        <w:ind w:left="6135" w:hanging="180"/>
      </w:pPr>
    </w:lvl>
  </w:abstractNum>
  <w:abstractNum w:abstractNumId="82" w15:restartNumberingAfterBreak="0">
    <w:nsid w:val="777806D9"/>
    <w:multiLevelType w:val="hybridMultilevel"/>
    <w:tmpl w:val="A426B2E4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77A26238"/>
    <w:multiLevelType w:val="hybridMultilevel"/>
    <w:tmpl w:val="B276D82A"/>
    <w:lvl w:ilvl="0" w:tplc="17269674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784E139F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5" w15:restartNumberingAfterBreak="0">
    <w:nsid w:val="78A053AA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6" w15:restartNumberingAfterBreak="0">
    <w:nsid w:val="7AAF6484"/>
    <w:multiLevelType w:val="multilevel"/>
    <w:tmpl w:val="99306284"/>
    <w:lvl w:ilvl="0">
      <w:start w:val="1"/>
      <w:numFmt w:val="decimal"/>
      <w:lvlText w:val="%1."/>
      <w:lvlJc w:val="center"/>
      <w:pPr>
        <w:tabs>
          <w:tab w:val="num" w:pos="360"/>
        </w:tabs>
        <w:ind w:left="360" w:hanging="72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7" w15:restartNumberingAfterBreak="0">
    <w:nsid w:val="7D0B6591"/>
    <w:multiLevelType w:val="hybridMultilevel"/>
    <w:tmpl w:val="3A52C70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D4D3A84"/>
    <w:multiLevelType w:val="hybridMultilevel"/>
    <w:tmpl w:val="74EE5F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2290713">
    <w:abstractNumId w:val="4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141869">
    <w:abstractNumId w:val="6"/>
  </w:num>
  <w:num w:numId="3" w16cid:durableId="970940969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247277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500594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6118665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05884833">
    <w:abstractNumId w:val="47"/>
  </w:num>
  <w:num w:numId="8" w16cid:durableId="1185553059">
    <w:abstractNumId w:val="68"/>
  </w:num>
  <w:num w:numId="9" w16cid:durableId="527060672">
    <w:abstractNumId w:val="4"/>
  </w:num>
  <w:num w:numId="10" w16cid:durableId="1809934536">
    <w:abstractNumId w:val="71"/>
  </w:num>
  <w:num w:numId="11" w16cid:durableId="478229581">
    <w:abstractNumId w:val="21"/>
  </w:num>
  <w:num w:numId="12" w16cid:durableId="605308557">
    <w:abstractNumId w:val="59"/>
  </w:num>
  <w:num w:numId="13" w16cid:durableId="1371342422">
    <w:abstractNumId w:val="38"/>
  </w:num>
  <w:num w:numId="14" w16cid:durableId="1012996716">
    <w:abstractNumId w:val="75"/>
  </w:num>
  <w:num w:numId="15" w16cid:durableId="1216357744">
    <w:abstractNumId w:val="28"/>
  </w:num>
  <w:num w:numId="16" w16cid:durableId="691881716">
    <w:abstractNumId w:val="26"/>
  </w:num>
  <w:num w:numId="17" w16cid:durableId="1486968238">
    <w:abstractNumId w:val="87"/>
  </w:num>
  <w:num w:numId="18" w16cid:durableId="1311791718">
    <w:abstractNumId w:val="6"/>
  </w:num>
  <w:num w:numId="19" w16cid:durableId="1039359796">
    <w:abstractNumId w:val="79"/>
  </w:num>
  <w:num w:numId="20" w16cid:durableId="264193027">
    <w:abstractNumId w:val="56"/>
  </w:num>
  <w:num w:numId="21" w16cid:durableId="1791586582">
    <w:abstractNumId w:val="10"/>
  </w:num>
  <w:num w:numId="22" w16cid:durableId="120128257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70919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6076197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04516130">
    <w:abstractNumId w:val="1"/>
  </w:num>
  <w:num w:numId="26" w16cid:durableId="2005430605">
    <w:abstractNumId w:val="54"/>
  </w:num>
  <w:num w:numId="27" w16cid:durableId="913776351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9842637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6927417">
    <w:abstractNumId w:val="73"/>
  </w:num>
  <w:num w:numId="30" w16cid:durableId="78060500">
    <w:abstractNumId w:val="19"/>
  </w:num>
  <w:num w:numId="31" w16cid:durableId="149398317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76874192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486557992">
    <w:abstractNumId w:val="14"/>
  </w:num>
  <w:num w:numId="34" w16cid:durableId="123111314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69715028">
    <w:abstractNumId w:val="22"/>
  </w:num>
  <w:num w:numId="36" w16cid:durableId="238908754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3987918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1183262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0293554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17965331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52463698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1719936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2051388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1286644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20524041">
    <w:abstractNumId w:val="76"/>
  </w:num>
  <w:num w:numId="46" w16cid:durableId="2103641224">
    <w:abstractNumId w:val="45"/>
  </w:num>
  <w:num w:numId="47" w16cid:durableId="1031495253">
    <w:abstractNumId w:val="12"/>
  </w:num>
  <w:num w:numId="48" w16cid:durableId="742533346">
    <w:abstractNumId w:val="40"/>
  </w:num>
  <w:num w:numId="49" w16cid:durableId="565144952">
    <w:abstractNumId w:val="8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02474667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31188713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43563956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9204789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5462888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89747546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8285236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2089181998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350990382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728800375">
    <w:abstractNumId w:val="48"/>
  </w:num>
  <w:num w:numId="60" w16cid:durableId="1409687488">
    <w:abstractNumId w:val="0"/>
  </w:num>
  <w:num w:numId="61" w16cid:durableId="1869682565">
    <w:abstractNumId w:val="39"/>
  </w:num>
  <w:num w:numId="62" w16cid:durableId="10239003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241547">
    <w:abstractNumId w:val="83"/>
  </w:num>
  <w:num w:numId="64" w16cid:durableId="1979646630">
    <w:abstractNumId w:val="64"/>
  </w:num>
  <w:num w:numId="65" w16cid:durableId="1792624738">
    <w:abstractNumId w:val="82"/>
  </w:num>
  <w:num w:numId="66" w16cid:durableId="30767944">
    <w:abstractNumId w:val="65"/>
  </w:num>
  <w:num w:numId="67" w16cid:durableId="1724408318">
    <w:abstractNumId w:val="51"/>
  </w:num>
  <w:num w:numId="68" w16cid:durableId="2028822707">
    <w:abstractNumId w:val="80"/>
  </w:num>
  <w:num w:numId="69" w16cid:durableId="914439257">
    <w:abstractNumId w:val="70"/>
  </w:num>
  <w:num w:numId="70" w16cid:durableId="124860937">
    <w:abstractNumId w:val="22"/>
  </w:num>
  <w:num w:numId="71" w16cid:durableId="397485576">
    <w:abstractNumId w:val="58"/>
  </w:num>
  <w:num w:numId="72" w16cid:durableId="777405503">
    <w:abstractNumId w:val="74"/>
  </w:num>
  <w:num w:numId="73" w16cid:durableId="999893249">
    <w:abstractNumId w:val="84"/>
  </w:num>
  <w:num w:numId="74" w16cid:durableId="2081636432">
    <w:abstractNumId w:val="35"/>
  </w:num>
  <w:num w:numId="75" w16cid:durableId="1471053380">
    <w:abstractNumId w:val="32"/>
  </w:num>
  <w:num w:numId="76" w16cid:durableId="1483236863">
    <w:abstractNumId w:val="85"/>
  </w:num>
  <w:num w:numId="77" w16cid:durableId="1268274165">
    <w:abstractNumId w:val="69"/>
  </w:num>
  <w:num w:numId="78" w16cid:durableId="1187138076">
    <w:abstractNumId w:val="49"/>
  </w:num>
  <w:num w:numId="79" w16cid:durableId="1043019146">
    <w:abstractNumId w:val="11"/>
  </w:num>
  <w:num w:numId="80" w16cid:durableId="361899560">
    <w:abstractNumId w:val="13"/>
  </w:num>
  <w:num w:numId="81" w16cid:durableId="596600932">
    <w:abstractNumId w:val="15"/>
  </w:num>
  <w:num w:numId="82" w16cid:durableId="1416707031">
    <w:abstractNumId w:val="7"/>
  </w:num>
  <w:num w:numId="83" w16cid:durableId="957680490">
    <w:abstractNumId w:val="17"/>
  </w:num>
  <w:num w:numId="84" w16cid:durableId="661733747">
    <w:abstractNumId w:val="61"/>
  </w:num>
  <w:num w:numId="85" w16cid:durableId="1673220267">
    <w:abstractNumId w:val="52"/>
  </w:num>
  <w:num w:numId="86" w16cid:durableId="1838497216">
    <w:abstractNumId w:val="50"/>
  </w:num>
  <w:num w:numId="87" w16cid:durableId="928657556">
    <w:abstractNumId w:val="36"/>
  </w:num>
  <w:num w:numId="88" w16cid:durableId="1840345666">
    <w:abstractNumId w:val="53"/>
  </w:num>
  <w:num w:numId="89" w16cid:durableId="1356613654">
    <w:abstractNumId w:val="42"/>
  </w:num>
  <w:num w:numId="90" w16cid:durableId="541675146">
    <w:abstractNumId w:val="67"/>
  </w:num>
  <w:num w:numId="91" w16cid:durableId="2142111335">
    <w:abstractNumId w:val="62"/>
  </w:num>
  <w:num w:numId="92" w16cid:durableId="1237476902">
    <w:abstractNumId w:val="88"/>
  </w:num>
  <w:num w:numId="93" w16cid:durableId="420414762">
    <w:abstractNumId w:val="72"/>
  </w:num>
  <w:num w:numId="94" w16cid:durableId="1861117009">
    <w:abstractNumId w:val="3"/>
  </w:num>
  <w:num w:numId="95" w16cid:durableId="734085810">
    <w:abstractNumId w:val="5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D62"/>
    <w:rsid w:val="00005803"/>
    <w:rsid w:val="00024FDF"/>
    <w:rsid w:val="000330E1"/>
    <w:rsid w:val="00040D3A"/>
    <w:rsid w:val="00046C20"/>
    <w:rsid w:val="0005352F"/>
    <w:rsid w:val="00080899"/>
    <w:rsid w:val="00087F4D"/>
    <w:rsid w:val="000C368B"/>
    <w:rsid w:val="000E4593"/>
    <w:rsid w:val="000F7F7E"/>
    <w:rsid w:val="001025C2"/>
    <w:rsid w:val="00102809"/>
    <w:rsid w:val="0010791C"/>
    <w:rsid w:val="00113C4E"/>
    <w:rsid w:val="00114BAD"/>
    <w:rsid w:val="00124975"/>
    <w:rsid w:val="001374A1"/>
    <w:rsid w:val="00157BB3"/>
    <w:rsid w:val="001641DA"/>
    <w:rsid w:val="00166B67"/>
    <w:rsid w:val="001734A9"/>
    <w:rsid w:val="00195EE2"/>
    <w:rsid w:val="00196644"/>
    <w:rsid w:val="00196DEB"/>
    <w:rsid w:val="001B06D3"/>
    <w:rsid w:val="001B1977"/>
    <w:rsid w:val="001C59DA"/>
    <w:rsid w:val="001D1BD0"/>
    <w:rsid w:val="001D2802"/>
    <w:rsid w:val="001D3D3A"/>
    <w:rsid w:val="001D5BF3"/>
    <w:rsid w:val="001D6DBA"/>
    <w:rsid w:val="001F468F"/>
    <w:rsid w:val="001F49DD"/>
    <w:rsid w:val="001F7ACC"/>
    <w:rsid w:val="00211290"/>
    <w:rsid w:val="002114D0"/>
    <w:rsid w:val="00212E8C"/>
    <w:rsid w:val="00230925"/>
    <w:rsid w:val="0023138B"/>
    <w:rsid w:val="002469DD"/>
    <w:rsid w:val="00264079"/>
    <w:rsid w:val="002B6F1D"/>
    <w:rsid w:val="002C00B3"/>
    <w:rsid w:val="002C2DFB"/>
    <w:rsid w:val="002C4346"/>
    <w:rsid w:val="002D21F5"/>
    <w:rsid w:val="002E0A41"/>
    <w:rsid w:val="002E7E45"/>
    <w:rsid w:val="00302AA1"/>
    <w:rsid w:val="003063B3"/>
    <w:rsid w:val="00331BA6"/>
    <w:rsid w:val="00331DE4"/>
    <w:rsid w:val="00345D47"/>
    <w:rsid w:val="00346B21"/>
    <w:rsid w:val="00351842"/>
    <w:rsid w:val="003567D9"/>
    <w:rsid w:val="003A3A2E"/>
    <w:rsid w:val="003A6AFB"/>
    <w:rsid w:val="003D71C0"/>
    <w:rsid w:val="003E40CC"/>
    <w:rsid w:val="003F6276"/>
    <w:rsid w:val="00401205"/>
    <w:rsid w:val="004016A5"/>
    <w:rsid w:val="00401991"/>
    <w:rsid w:val="004045CE"/>
    <w:rsid w:val="00406218"/>
    <w:rsid w:val="00413AC3"/>
    <w:rsid w:val="00421010"/>
    <w:rsid w:val="0042648A"/>
    <w:rsid w:val="0042651B"/>
    <w:rsid w:val="0043569C"/>
    <w:rsid w:val="00443471"/>
    <w:rsid w:val="00445F66"/>
    <w:rsid w:val="00446045"/>
    <w:rsid w:val="00454945"/>
    <w:rsid w:val="004630CB"/>
    <w:rsid w:val="0046362E"/>
    <w:rsid w:val="0049100C"/>
    <w:rsid w:val="00496FC5"/>
    <w:rsid w:val="004977AD"/>
    <w:rsid w:val="004D274D"/>
    <w:rsid w:val="004D2EB8"/>
    <w:rsid w:val="0050378F"/>
    <w:rsid w:val="00504234"/>
    <w:rsid w:val="00507380"/>
    <w:rsid w:val="005138E0"/>
    <w:rsid w:val="00523A47"/>
    <w:rsid w:val="00531D1C"/>
    <w:rsid w:val="0056175E"/>
    <w:rsid w:val="00563F92"/>
    <w:rsid w:val="0058461E"/>
    <w:rsid w:val="00591556"/>
    <w:rsid w:val="00597197"/>
    <w:rsid w:val="005A27EE"/>
    <w:rsid w:val="005B2C54"/>
    <w:rsid w:val="005B7894"/>
    <w:rsid w:val="005D1681"/>
    <w:rsid w:val="005D2A51"/>
    <w:rsid w:val="005E460E"/>
    <w:rsid w:val="005E73D3"/>
    <w:rsid w:val="005F577C"/>
    <w:rsid w:val="006361EF"/>
    <w:rsid w:val="00653948"/>
    <w:rsid w:val="00654C68"/>
    <w:rsid w:val="00656ED5"/>
    <w:rsid w:val="00661F67"/>
    <w:rsid w:val="00681874"/>
    <w:rsid w:val="00684E08"/>
    <w:rsid w:val="006944A2"/>
    <w:rsid w:val="006A3323"/>
    <w:rsid w:val="006C3270"/>
    <w:rsid w:val="006C3777"/>
    <w:rsid w:val="006C43F2"/>
    <w:rsid w:val="006C68D1"/>
    <w:rsid w:val="006E4ACE"/>
    <w:rsid w:val="006F4E3A"/>
    <w:rsid w:val="007015D0"/>
    <w:rsid w:val="00723C68"/>
    <w:rsid w:val="00734068"/>
    <w:rsid w:val="00734129"/>
    <w:rsid w:val="00736C11"/>
    <w:rsid w:val="00746A1A"/>
    <w:rsid w:val="00752B0A"/>
    <w:rsid w:val="00754620"/>
    <w:rsid w:val="007836AC"/>
    <w:rsid w:val="00792FDD"/>
    <w:rsid w:val="007A0D6B"/>
    <w:rsid w:val="007A4636"/>
    <w:rsid w:val="007E7F34"/>
    <w:rsid w:val="007F76CA"/>
    <w:rsid w:val="0080136C"/>
    <w:rsid w:val="00813A4D"/>
    <w:rsid w:val="00822FB3"/>
    <w:rsid w:val="00826D2C"/>
    <w:rsid w:val="00837AC1"/>
    <w:rsid w:val="008400D9"/>
    <w:rsid w:val="00843484"/>
    <w:rsid w:val="00845885"/>
    <w:rsid w:val="00854FFD"/>
    <w:rsid w:val="008570CD"/>
    <w:rsid w:val="00866B4F"/>
    <w:rsid w:val="00880BC3"/>
    <w:rsid w:val="008A1958"/>
    <w:rsid w:val="008A60AD"/>
    <w:rsid w:val="008B130D"/>
    <w:rsid w:val="008B204E"/>
    <w:rsid w:val="008B2111"/>
    <w:rsid w:val="008C3298"/>
    <w:rsid w:val="008D6FAB"/>
    <w:rsid w:val="008E6979"/>
    <w:rsid w:val="00901101"/>
    <w:rsid w:val="00955C5A"/>
    <w:rsid w:val="0097365E"/>
    <w:rsid w:val="009A57CF"/>
    <w:rsid w:val="009A6BF5"/>
    <w:rsid w:val="009A7F9A"/>
    <w:rsid w:val="009B0D51"/>
    <w:rsid w:val="009B759A"/>
    <w:rsid w:val="009D0336"/>
    <w:rsid w:val="009F10BD"/>
    <w:rsid w:val="00A03E64"/>
    <w:rsid w:val="00A176DF"/>
    <w:rsid w:val="00A176FC"/>
    <w:rsid w:val="00A17C1A"/>
    <w:rsid w:val="00A20C0D"/>
    <w:rsid w:val="00A20FD2"/>
    <w:rsid w:val="00A304EF"/>
    <w:rsid w:val="00A32B18"/>
    <w:rsid w:val="00A66C06"/>
    <w:rsid w:val="00A7590A"/>
    <w:rsid w:val="00A8434D"/>
    <w:rsid w:val="00A95A6A"/>
    <w:rsid w:val="00AA1E2F"/>
    <w:rsid w:val="00AB1644"/>
    <w:rsid w:val="00AB2F58"/>
    <w:rsid w:val="00AB67F6"/>
    <w:rsid w:val="00B001AA"/>
    <w:rsid w:val="00B1365E"/>
    <w:rsid w:val="00B354D5"/>
    <w:rsid w:val="00B35D68"/>
    <w:rsid w:val="00B4476D"/>
    <w:rsid w:val="00B5376E"/>
    <w:rsid w:val="00B626DD"/>
    <w:rsid w:val="00B70EAA"/>
    <w:rsid w:val="00B7646F"/>
    <w:rsid w:val="00B8142B"/>
    <w:rsid w:val="00B823B3"/>
    <w:rsid w:val="00BE3B56"/>
    <w:rsid w:val="00BF75B2"/>
    <w:rsid w:val="00C06583"/>
    <w:rsid w:val="00C14FD9"/>
    <w:rsid w:val="00C22839"/>
    <w:rsid w:val="00C25D2E"/>
    <w:rsid w:val="00C72E8B"/>
    <w:rsid w:val="00C8732D"/>
    <w:rsid w:val="00C9092E"/>
    <w:rsid w:val="00C96804"/>
    <w:rsid w:val="00C97BB6"/>
    <w:rsid w:val="00CC057B"/>
    <w:rsid w:val="00CD1C9D"/>
    <w:rsid w:val="00CD5E4F"/>
    <w:rsid w:val="00D12127"/>
    <w:rsid w:val="00D12A56"/>
    <w:rsid w:val="00D31E2D"/>
    <w:rsid w:val="00D33E61"/>
    <w:rsid w:val="00D4297C"/>
    <w:rsid w:val="00D50AC4"/>
    <w:rsid w:val="00D612B1"/>
    <w:rsid w:val="00D739CA"/>
    <w:rsid w:val="00DB3E1D"/>
    <w:rsid w:val="00DB5609"/>
    <w:rsid w:val="00DB66D3"/>
    <w:rsid w:val="00DC6520"/>
    <w:rsid w:val="00DD74A8"/>
    <w:rsid w:val="00E25E86"/>
    <w:rsid w:val="00E266ED"/>
    <w:rsid w:val="00E5119C"/>
    <w:rsid w:val="00E5293A"/>
    <w:rsid w:val="00E64F8D"/>
    <w:rsid w:val="00E81B69"/>
    <w:rsid w:val="00E8279D"/>
    <w:rsid w:val="00E83586"/>
    <w:rsid w:val="00EA11EB"/>
    <w:rsid w:val="00EA60AB"/>
    <w:rsid w:val="00EA6860"/>
    <w:rsid w:val="00EA7BB1"/>
    <w:rsid w:val="00EB5D62"/>
    <w:rsid w:val="00EC1819"/>
    <w:rsid w:val="00EC45A1"/>
    <w:rsid w:val="00ED1E8C"/>
    <w:rsid w:val="00ED66E2"/>
    <w:rsid w:val="00EF0049"/>
    <w:rsid w:val="00F074BD"/>
    <w:rsid w:val="00F27A05"/>
    <w:rsid w:val="00F27D64"/>
    <w:rsid w:val="00F34CCD"/>
    <w:rsid w:val="00F523FD"/>
    <w:rsid w:val="00F6609B"/>
    <w:rsid w:val="00F66DB8"/>
    <w:rsid w:val="00F76092"/>
    <w:rsid w:val="00F83CE7"/>
    <w:rsid w:val="00FA174C"/>
    <w:rsid w:val="00FA3AD5"/>
    <w:rsid w:val="00FA5575"/>
    <w:rsid w:val="00FC70A7"/>
    <w:rsid w:val="00FE33CB"/>
    <w:rsid w:val="00FE397B"/>
    <w:rsid w:val="00FF6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9D66E"/>
  <w15:chartTrackingRefBased/>
  <w15:docId w15:val="{6961B732-6C06-4A88-BFD3-3799CF3A6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5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7F76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7F76CA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7F76C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7F76C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7F76CA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7F76CA"/>
    <w:pPr>
      <w:keepNext/>
      <w:autoSpaceDE w:val="0"/>
      <w:autoSpaceDN w:val="0"/>
      <w:adjustRightInd w:val="0"/>
      <w:spacing w:line="360" w:lineRule="auto"/>
      <w:outlineLvl w:val="6"/>
    </w:pPr>
    <w:rPr>
      <w:b/>
      <w:bCs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7F76CA"/>
    <w:pPr>
      <w:keepNext/>
      <w:spacing w:line="360" w:lineRule="auto"/>
      <w:jc w:val="both"/>
      <w:outlineLvl w:val="8"/>
    </w:pPr>
    <w:rPr>
      <w:b/>
      <w:bCs/>
      <w:sz w:val="24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195EE2"/>
    <w:pPr>
      <w:widowControl w:val="0"/>
      <w:tabs>
        <w:tab w:val="center" w:pos="4536"/>
        <w:tab w:val="right" w:pos="9072"/>
      </w:tabs>
    </w:pPr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195EE2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1">
    <w:name w:val="Znak Znak1"/>
    <w:basedOn w:val="Normalny"/>
    <w:rsid w:val="001C59DA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2D21F5"/>
  </w:style>
  <w:style w:type="character" w:customStyle="1" w:styleId="TekstprzypisudolnegoZnak">
    <w:name w:val="Tekst przypisu dolnego Znak"/>
    <w:basedOn w:val="Domylnaczcionkaakapitu"/>
    <w:link w:val="Tekstprzypisudolnego"/>
    <w:rsid w:val="002D21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10">
    <w:name w:val="Nagłówek1"/>
    <w:basedOn w:val="Normalny"/>
    <w:next w:val="Tekstpodstawowy"/>
    <w:rsid w:val="002D21F5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nhideWhenUsed/>
    <w:rsid w:val="002D21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D21F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2112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12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msonormal0">
    <w:name w:val="msonormal"/>
    <w:basedOn w:val="Normalny"/>
    <w:rsid w:val="00681874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68187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7F76CA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rsid w:val="007F76CA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7F76C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7F76CA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6Znak">
    <w:name w:val="Nagłówek 6 Znak"/>
    <w:basedOn w:val="Domylnaczcionkaakapitu"/>
    <w:link w:val="Nagwek6"/>
    <w:rsid w:val="007F76CA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F76C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rsid w:val="007F76CA"/>
    <w:rPr>
      <w:rFonts w:ascii="Times New Roman" w:eastAsia="Times New Roman" w:hAnsi="Times New Roman" w:cs="Times New Roman"/>
      <w:b/>
      <w:bCs/>
      <w:sz w:val="24"/>
      <w:lang w:val="x-none" w:eastAsia="x-none"/>
    </w:rPr>
  </w:style>
  <w:style w:type="paragraph" w:styleId="Legenda">
    <w:name w:val="caption"/>
    <w:basedOn w:val="Normalny"/>
    <w:next w:val="Normalny"/>
    <w:qFormat/>
    <w:rsid w:val="007F76CA"/>
    <w:rPr>
      <w:rFonts w:ascii="Courier New" w:hAnsi="Courier New"/>
      <w:b/>
      <w:sz w:val="24"/>
    </w:rPr>
  </w:style>
  <w:style w:type="paragraph" w:styleId="Tekstpodstawowywcity">
    <w:name w:val="Body Text Indent"/>
    <w:basedOn w:val="Normalny"/>
    <w:link w:val="TekstpodstawowywcityZnak"/>
    <w:semiHidden/>
    <w:rsid w:val="007F76C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F76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ocumentdescription">
    <w:name w:val="documentdescription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nhideWhenUsed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semiHidden/>
    <w:rsid w:val="007F76CA"/>
    <w:rPr>
      <w:rFonts w:ascii="Arial" w:hAnsi="Arial" w:cs="Arial"/>
      <w:vanish/>
      <w:sz w:val="16"/>
      <w:szCs w:val="16"/>
    </w:rPr>
  </w:style>
  <w:style w:type="paragraph" w:styleId="Zagicieodgryformularza">
    <w:name w:val="HTML Top of Form"/>
    <w:basedOn w:val="Normalny"/>
    <w:next w:val="Normalny"/>
    <w:link w:val="ZagicieodgryformularzaZnak"/>
    <w:hidden/>
    <w:uiPriority w:val="99"/>
    <w:semiHidden/>
    <w:unhideWhenUsed/>
    <w:rsid w:val="007F76CA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  <w:lang w:eastAsia="en-US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7F76CA"/>
    <w:rPr>
      <w:rFonts w:ascii="Arial" w:eastAsia="Times New Roman" w:hAnsi="Arial" w:cs="Arial"/>
      <w:vanish/>
      <w:sz w:val="16"/>
      <w:szCs w:val="16"/>
      <w:lang w:eastAsia="pl-PL"/>
    </w:rPr>
  </w:style>
  <w:style w:type="paragraph" w:styleId="Zagicieoddouformularza">
    <w:name w:val="HTML Bottom of Form"/>
    <w:basedOn w:val="Normalny"/>
    <w:next w:val="Normalny"/>
    <w:link w:val="ZagicieoddouformularzaZnak"/>
    <w:hidden/>
    <w:uiPriority w:val="99"/>
    <w:unhideWhenUsed/>
    <w:rsid w:val="007F76CA"/>
    <w:pPr>
      <w:pBdr>
        <w:top w:val="single" w:sz="6" w:space="1" w:color="auto"/>
      </w:pBdr>
      <w:jc w:val="center"/>
    </w:pPr>
    <w:rPr>
      <w:rFonts w:ascii="Arial" w:hAnsi="Arial"/>
      <w:vanish/>
      <w:sz w:val="16"/>
      <w:szCs w:val="16"/>
      <w:lang w:val="x-none" w:eastAsia="x-none"/>
    </w:rPr>
  </w:style>
  <w:style w:type="character" w:customStyle="1" w:styleId="ZagicieoddouformularzaZnak">
    <w:name w:val="Zagięcie od dołu formularza Znak"/>
    <w:basedOn w:val="Domylnaczcionkaakapitu"/>
    <w:link w:val="Zagicieoddouformularza"/>
    <w:uiPriority w:val="99"/>
    <w:rsid w:val="007F76CA"/>
    <w:rPr>
      <w:rFonts w:ascii="Arial" w:eastAsia="Times New Roman" w:hAnsi="Arial" w:cs="Times New Roman"/>
      <w:vanish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59"/>
    <w:rsid w:val="007F76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7F76CA"/>
    <w:rPr>
      <w:color w:val="0000FF"/>
      <w:u w:val="single"/>
    </w:rPr>
  </w:style>
  <w:style w:type="character" w:customStyle="1" w:styleId="kolor">
    <w:name w:val="kolor"/>
    <w:basedOn w:val="Domylnaczcionkaakapitu"/>
    <w:rsid w:val="007F76CA"/>
  </w:style>
  <w:style w:type="character" w:customStyle="1" w:styleId="tabulatory">
    <w:name w:val="tabulatory"/>
    <w:basedOn w:val="Domylnaczcionkaakapitu"/>
    <w:rsid w:val="007F76CA"/>
  </w:style>
  <w:style w:type="character" w:customStyle="1" w:styleId="txt-old">
    <w:name w:val="txt-old"/>
    <w:basedOn w:val="Domylnaczcionkaakapitu"/>
    <w:rsid w:val="007F76CA"/>
  </w:style>
  <w:style w:type="character" w:customStyle="1" w:styleId="txt-new">
    <w:name w:val="txt-new"/>
    <w:basedOn w:val="Domylnaczcionkaakapitu"/>
    <w:rsid w:val="007F76CA"/>
  </w:style>
  <w:style w:type="character" w:styleId="Uwydatnienie">
    <w:name w:val="Emphasis"/>
    <w:uiPriority w:val="20"/>
    <w:qFormat/>
    <w:rsid w:val="007F76CA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F76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F76CA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pkt">
    <w:name w:val="pkt"/>
    <w:basedOn w:val="Normalny"/>
    <w:rsid w:val="007F76CA"/>
    <w:pPr>
      <w:spacing w:before="60" w:after="60"/>
      <w:ind w:left="851" w:hanging="295"/>
      <w:jc w:val="both"/>
    </w:pPr>
    <w:rPr>
      <w:sz w:val="24"/>
      <w:szCs w:val="24"/>
    </w:rPr>
  </w:style>
  <w:style w:type="character" w:styleId="Pogrubienie">
    <w:name w:val="Strong"/>
    <w:uiPriority w:val="22"/>
    <w:qFormat/>
    <w:rsid w:val="007F76CA"/>
    <w:rPr>
      <w:b/>
      <w:bCs/>
    </w:rPr>
  </w:style>
  <w:style w:type="paragraph" w:customStyle="1" w:styleId="stylartykulu">
    <w:name w:val="styl_artykulu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go">
    <w:name w:val="go"/>
    <w:basedOn w:val="Domylnaczcionkaakapitu"/>
    <w:rsid w:val="007F76CA"/>
  </w:style>
  <w:style w:type="character" w:customStyle="1" w:styleId="gi">
    <w:name w:val="gi"/>
    <w:basedOn w:val="Domylnaczcionkaakapitu"/>
    <w:rsid w:val="007F76CA"/>
  </w:style>
  <w:style w:type="character" w:customStyle="1" w:styleId="t">
    <w:name w:val="t"/>
    <w:basedOn w:val="Domylnaczcionkaakapitu"/>
    <w:rsid w:val="007F76CA"/>
  </w:style>
  <w:style w:type="paragraph" w:customStyle="1" w:styleId="moduleitemintrotext">
    <w:name w:val="moduleitemintrotext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moduleitemvideo">
    <w:name w:val="moduleitemvideo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articleseparator">
    <w:name w:val="article_separator"/>
    <w:basedOn w:val="Domylnaczcionkaakapitu"/>
    <w:rsid w:val="007F76CA"/>
  </w:style>
  <w:style w:type="paragraph" w:customStyle="1" w:styleId="art-page-footer">
    <w:name w:val="art-page-foote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link">
    <w:name w:val="link"/>
    <w:basedOn w:val="Domylnaczcionkaakapitu"/>
    <w:rsid w:val="007F76CA"/>
  </w:style>
  <w:style w:type="character" w:customStyle="1" w:styleId="dim">
    <w:name w:val="dim"/>
    <w:basedOn w:val="Domylnaczcionkaakapitu"/>
    <w:rsid w:val="007F76CA"/>
  </w:style>
  <w:style w:type="character" w:styleId="HTML-cytat">
    <w:name w:val="HTML Cite"/>
    <w:uiPriority w:val="99"/>
    <w:semiHidden/>
    <w:unhideWhenUsed/>
    <w:rsid w:val="007F76CA"/>
    <w:rPr>
      <w:i/>
      <w:iCs/>
    </w:rPr>
  </w:style>
  <w:style w:type="paragraph" w:customStyle="1" w:styleId="bodytext">
    <w:name w:val="bodytext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F76C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F76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uthor">
    <w:name w:val="autho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lead">
    <w:name w:val="lead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tresc">
    <w:name w:val="tresc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mainlevel">
    <w:name w:val="mainlevel"/>
    <w:basedOn w:val="Domylnaczcionkaakapitu"/>
    <w:rsid w:val="007F76CA"/>
  </w:style>
  <w:style w:type="character" w:customStyle="1" w:styleId="Data1">
    <w:name w:val="Data1"/>
    <w:basedOn w:val="Domylnaczcionkaakapitu"/>
    <w:rsid w:val="007F76CA"/>
  </w:style>
  <w:style w:type="character" w:customStyle="1" w:styleId="nsixword">
    <w:name w:val="nsix_word"/>
    <w:basedOn w:val="Domylnaczcionkaakapitu"/>
    <w:rsid w:val="007F76CA"/>
  </w:style>
  <w:style w:type="paragraph" w:customStyle="1" w:styleId="Znak">
    <w:name w:val="Znak"/>
    <w:basedOn w:val="Normalny"/>
    <w:rsid w:val="007F76CA"/>
    <w:rPr>
      <w:sz w:val="24"/>
      <w:szCs w:val="24"/>
    </w:rPr>
  </w:style>
  <w:style w:type="character" w:styleId="Odwoaniedokomentarza">
    <w:name w:val="annotation reference"/>
    <w:semiHidden/>
    <w:rsid w:val="007F76CA"/>
    <w:rPr>
      <w:sz w:val="16"/>
      <w:szCs w:val="16"/>
    </w:rPr>
  </w:style>
  <w:style w:type="paragraph" w:styleId="Tekstkomentarza">
    <w:name w:val="annotation text"/>
    <w:aliases w:val="Znak Znak Znak,Tekst komentarza1,Znak1,Tekst podstawowy 31 Znak,Tekst podstawowy 31 Znak Znak,Tekst podstawowy 31,Znak Znak Znak Znak Znak,Znak Znak11"/>
    <w:basedOn w:val="Normalny"/>
    <w:link w:val="TekstkomentarzaZnak"/>
    <w:rsid w:val="007F76CA"/>
  </w:style>
  <w:style w:type="character" w:customStyle="1" w:styleId="TekstkomentarzaZnak">
    <w:name w:val="Tekst komentarza Znak"/>
    <w:aliases w:val="Znak Znak Znak Znak,Tekst komentarza1 Znak,Znak1 Znak,Tekst podstawowy 31 Znak Znak1,Tekst podstawowy 31 Znak Znak Znak,Tekst podstawowy 31 Znak1,Znak Znak Znak Znak Znak Znak,Znak Znak11 Znak"/>
    <w:basedOn w:val="Domylnaczcionkaakapitu"/>
    <w:link w:val="Tekstkomentarza"/>
    <w:rsid w:val="007F76C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nhideWhenUsed/>
    <w:rsid w:val="007F76C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rsid w:val="007F76CA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Odwoanieprzypisukocowego">
    <w:name w:val="endnote reference"/>
    <w:rsid w:val="007F76C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7F76CA"/>
    <w:pPr>
      <w:autoSpaceDE w:val="0"/>
      <w:autoSpaceDN w:val="0"/>
      <w:jc w:val="both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F76C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opistowarurozsz">
    <w:name w:val="opistowarurozsz"/>
    <w:basedOn w:val="Domylnaczcionkaakapitu"/>
    <w:rsid w:val="007F76CA"/>
  </w:style>
  <w:style w:type="character" w:customStyle="1" w:styleId="issue">
    <w:name w:val="issue"/>
    <w:basedOn w:val="Domylnaczcionkaakapitu"/>
    <w:rsid w:val="007F76CA"/>
  </w:style>
  <w:style w:type="paragraph" w:styleId="Tytu">
    <w:name w:val="Title"/>
    <w:basedOn w:val="Normalny"/>
    <w:link w:val="TytuZnak"/>
    <w:uiPriority w:val="99"/>
    <w:qFormat/>
    <w:rsid w:val="007F76CA"/>
    <w:pPr>
      <w:spacing w:line="360" w:lineRule="auto"/>
      <w:jc w:val="center"/>
    </w:pPr>
    <w:rPr>
      <w:b/>
      <w:snapToGrid w:val="0"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99"/>
    <w:rsid w:val="007F76CA"/>
    <w:rPr>
      <w:rFonts w:ascii="Times New Roman" w:eastAsia="Times New Roman" w:hAnsi="Times New Roman" w:cs="Times New Roman"/>
      <w:b/>
      <w:snapToGrid w:val="0"/>
      <w:sz w:val="24"/>
      <w:szCs w:val="24"/>
      <w:lang w:val="x-none" w:eastAsia="x-none"/>
    </w:rPr>
  </w:style>
  <w:style w:type="paragraph" w:customStyle="1" w:styleId="ftstandard">
    <w:name w:val="ft_standard"/>
    <w:basedOn w:val="Normalny"/>
    <w:uiPriority w:val="99"/>
    <w:rsid w:val="007F76CA"/>
    <w:pPr>
      <w:spacing w:before="100" w:beforeAutospacing="1" w:after="100" w:afterAutospacing="1"/>
    </w:pPr>
    <w:rPr>
      <w:sz w:val="24"/>
      <w:szCs w:val="24"/>
    </w:rPr>
  </w:style>
  <w:style w:type="paragraph" w:styleId="Zwykytekst">
    <w:name w:val="Plain Text"/>
    <w:basedOn w:val="Normalny"/>
    <w:link w:val="ZwykytekstZnak"/>
    <w:semiHidden/>
    <w:unhideWhenUsed/>
    <w:rsid w:val="007F76CA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semiHidden/>
    <w:rsid w:val="007F76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kapitdomyslnyblock">
    <w:name w:val="akapitdomyslnyblock"/>
    <w:basedOn w:val="Normalny"/>
    <w:rsid w:val="007F76CA"/>
    <w:pPr>
      <w:spacing w:after="100" w:afterAutospacing="1"/>
      <w:ind w:firstLine="480"/>
    </w:pPr>
    <w:rPr>
      <w:sz w:val="24"/>
      <w:szCs w:val="24"/>
    </w:rPr>
  </w:style>
  <w:style w:type="character" w:styleId="Odwoanieprzypisudolnego">
    <w:name w:val="footnote reference"/>
    <w:rsid w:val="007F76CA"/>
    <w:rPr>
      <w:vertAlign w:val="superscript"/>
    </w:rPr>
  </w:style>
  <w:style w:type="paragraph" w:customStyle="1" w:styleId="ust">
    <w:name w:val="ust"/>
    <w:rsid w:val="007F76C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7F76CA"/>
    <w:pPr>
      <w:keepNext/>
      <w:spacing w:before="60" w:after="60"/>
      <w:jc w:val="center"/>
    </w:pPr>
    <w:rPr>
      <w:b/>
      <w:bCs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rsid w:val="007F76CA"/>
    <w:pPr>
      <w:ind w:left="2160" w:hanging="360"/>
      <w:jc w:val="both"/>
    </w:pPr>
    <w:rPr>
      <w:sz w:val="24"/>
      <w:szCs w:val="24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7F76C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p4">
    <w:name w:val="p4"/>
    <w:basedOn w:val="Normalny"/>
    <w:rsid w:val="007F76C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Default">
    <w:name w:val="Default"/>
    <w:rsid w:val="007F76C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A2">
    <w:name w:val="A2"/>
    <w:uiPriority w:val="99"/>
    <w:rsid w:val="007F76CA"/>
    <w:rPr>
      <w:rFonts w:cs="MetaPro-Normal"/>
      <w:color w:val="000000"/>
    </w:rPr>
  </w:style>
  <w:style w:type="character" w:customStyle="1" w:styleId="symbol">
    <w:name w:val="symbol"/>
    <w:basedOn w:val="Domylnaczcionkaakapitu"/>
    <w:rsid w:val="007F76CA"/>
  </w:style>
  <w:style w:type="character" w:customStyle="1" w:styleId="newsshortext">
    <w:name w:val="newsshortext"/>
    <w:basedOn w:val="Domylnaczcionkaakapitu"/>
    <w:rsid w:val="007F76CA"/>
  </w:style>
  <w:style w:type="paragraph" w:customStyle="1" w:styleId="punkt">
    <w:name w:val="punkt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litera">
    <w:name w:val="litera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7F76CA"/>
    <w:pPr>
      <w:suppressAutoHyphens/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F76C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7F76CA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hAnsi="Times" w:cs="Arial"/>
      <w:sz w:val="24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7F76CA"/>
    <w:pPr>
      <w:spacing w:line="360" w:lineRule="auto"/>
      <w:ind w:left="1020" w:hanging="510"/>
      <w:jc w:val="both"/>
    </w:pPr>
    <w:rPr>
      <w:rFonts w:ascii="Times" w:hAnsi="Times" w:cs="Arial"/>
      <w:bCs/>
      <w:sz w:val="24"/>
    </w:rPr>
  </w:style>
  <w:style w:type="paragraph" w:customStyle="1" w:styleId="ZLITPKTzmpktliter">
    <w:name w:val="Z_LIT/PKT – zm. pkt literą"/>
    <w:basedOn w:val="Normalny"/>
    <w:uiPriority w:val="47"/>
    <w:qFormat/>
    <w:rsid w:val="007F76CA"/>
    <w:pPr>
      <w:spacing w:line="360" w:lineRule="auto"/>
      <w:ind w:left="1497" w:hanging="510"/>
      <w:jc w:val="both"/>
    </w:pPr>
    <w:rPr>
      <w:rFonts w:ascii="Times" w:hAnsi="Times" w:cs="Arial"/>
      <w:bCs/>
      <w:sz w:val="24"/>
    </w:rPr>
  </w:style>
  <w:style w:type="paragraph" w:customStyle="1" w:styleId="ZLITUSTzmustliter">
    <w:name w:val="Z_LIT/UST(§) – zm. ust. (§) literą"/>
    <w:basedOn w:val="Normalny"/>
    <w:uiPriority w:val="46"/>
    <w:qFormat/>
    <w:rsid w:val="007F76CA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  <w:sz w:val="24"/>
    </w:rPr>
  </w:style>
  <w:style w:type="character" w:customStyle="1" w:styleId="alb">
    <w:name w:val="a_lb"/>
    <w:rsid w:val="007F76C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7F76CA"/>
  </w:style>
  <w:style w:type="paragraph" w:customStyle="1" w:styleId="LITlitera">
    <w:name w:val="LIT – litera"/>
    <w:basedOn w:val="Normalny"/>
    <w:uiPriority w:val="14"/>
    <w:qFormat/>
    <w:rsid w:val="007F76CA"/>
    <w:pPr>
      <w:spacing w:line="360" w:lineRule="auto"/>
      <w:ind w:left="986" w:hanging="476"/>
      <w:jc w:val="both"/>
    </w:pPr>
    <w:rPr>
      <w:rFonts w:ascii="Times" w:hAnsi="Times" w:cs="Arial"/>
      <w:bCs/>
      <w:sz w:val="24"/>
    </w:rPr>
  </w:style>
  <w:style w:type="paragraph" w:customStyle="1" w:styleId="PKTpunkt">
    <w:name w:val="PKT – punkt"/>
    <w:uiPriority w:val="13"/>
    <w:qFormat/>
    <w:rsid w:val="007F76CA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7F76CA"/>
    <w:pPr>
      <w:ind w:left="2336"/>
    </w:pPr>
  </w:style>
  <w:style w:type="character" w:customStyle="1" w:styleId="Ppogrubienie">
    <w:name w:val="_P_ – pogrubienie"/>
    <w:uiPriority w:val="1"/>
    <w:qFormat/>
    <w:rsid w:val="007F76CA"/>
    <w:rPr>
      <w:b/>
    </w:rPr>
  </w:style>
  <w:style w:type="character" w:customStyle="1" w:styleId="text-center">
    <w:name w:val="text-center"/>
    <w:rsid w:val="007F76CA"/>
  </w:style>
  <w:style w:type="paragraph" w:customStyle="1" w:styleId="zartzmartartykuempunktem0">
    <w:name w:val="zartzmartartykuempunktem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zlitustzmustliter0">
    <w:name w:val="zlitustzmustlite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zlitpktzmpktliter0">
    <w:name w:val="zlitpktzmpktlite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zlitlitwpktzmlitwpktliter">
    <w:name w:val="zlitlitwpktzmlitwpktlite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customStyle="1" w:styleId="zlitczwsplitwpktzmczciwsplitwpktliter">
    <w:name w:val="zlitczwsplitwpktzmczciwsplitwpktliter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character" w:customStyle="1" w:styleId="fn-ref">
    <w:name w:val="fn-ref"/>
    <w:rsid w:val="007F76CA"/>
  </w:style>
  <w:style w:type="character" w:customStyle="1" w:styleId="alb-s">
    <w:name w:val="a_lb-s"/>
    <w:rsid w:val="007F76CA"/>
  </w:style>
  <w:style w:type="character" w:customStyle="1" w:styleId="WW-WW8Num7z1111">
    <w:name w:val="WW-WW8Num7z1111"/>
    <w:rsid w:val="007F76CA"/>
    <w:rPr>
      <w:b w:val="0"/>
      <w:i w:val="0"/>
      <w:sz w:val="24"/>
    </w:rPr>
  </w:style>
  <w:style w:type="character" w:customStyle="1" w:styleId="CommentTextChar">
    <w:name w:val="Comment Text Char"/>
    <w:aliases w:val="Znak Znak Znak Char,Tekst komentarza1 Char,Znak1 Char,Tekst podstawowy 31 Znak Char,Znak Znak1 Char,Tekst podstawowy 31 Znak Znak Char,Tekst podstawowy 31 Char,Znak Znak Znak Znak Znak Char"/>
    <w:locked/>
    <w:rsid w:val="007F76CA"/>
    <w:rPr>
      <w:rFonts w:ascii="Times New Roman" w:hAnsi="Times New Roman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locked/>
    <w:rsid w:val="007F76CA"/>
    <w:rPr>
      <w:rFonts w:ascii="Times New Roman" w:hAnsi="Times New Roman" w:cs="Times New Roman"/>
      <w:sz w:val="24"/>
      <w:szCs w:val="24"/>
      <w:lang w:val="x-none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76C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76C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PlainTextChar">
    <w:name w:val="Plain Text Char"/>
    <w:semiHidden/>
    <w:locked/>
    <w:rsid w:val="007F76CA"/>
    <w:rPr>
      <w:rFonts w:ascii="Times New Roman" w:hAnsi="Times New Roman" w:cs="Times New Roman"/>
      <w:sz w:val="24"/>
      <w:szCs w:val="24"/>
      <w:lang w:val="x-none" w:eastAsia="x-none"/>
    </w:rPr>
  </w:style>
  <w:style w:type="paragraph" w:customStyle="1" w:styleId="Akapitzlist1">
    <w:name w:val="Akapit z listą1"/>
    <w:basedOn w:val="Normalny"/>
    <w:qFormat/>
    <w:rsid w:val="007F76CA"/>
    <w:pPr>
      <w:ind w:left="720"/>
      <w:contextualSpacing/>
    </w:pPr>
    <w:rPr>
      <w:rFonts w:eastAsia="Calibri"/>
    </w:rPr>
  </w:style>
  <w:style w:type="paragraph" w:customStyle="1" w:styleId="WW-Tekstpodstawowy3">
    <w:name w:val="WW-Tekst podstawowy 3"/>
    <w:basedOn w:val="Normalny"/>
    <w:rsid w:val="007F76CA"/>
    <w:pPr>
      <w:suppressAutoHyphens/>
      <w:jc w:val="both"/>
    </w:pPr>
    <w:rPr>
      <w:sz w:val="24"/>
      <w:szCs w:val="24"/>
      <w:lang w:eastAsia="ar-SA"/>
    </w:rPr>
  </w:style>
  <w:style w:type="character" w:customStyle="1" w:styleId="FootnoteTextChar1">
    <w:name w:val="Footnote Text Char1"/>
    <w:locked/>
    <w:rsid w:val="007F76CA"/>
    <w:rPr>
      <w:rFonts w:ascii="Calibri" w:eastAsia="Calibri" w:hAnsi="Calibri"/>
      <w:sz w:val="24"/>
      <w:lang w:val="pl-PL" w:eastAsia="pl-PL" w:bidi="ar-SA"/>
    </w:rPr>
  </w:style>
  <w:style w:type="character" w:customStyle="1" w:styleId="CommentTextChar1">
    <w:name w:val="Comment Text Char1"/>
    <w:aliases w:val="Znak Znak Znak Char1,Tekst komentarza1 Char1,Znak1 Char1,Tekst podstawowy 31 Znak Char1,Znak Znak11 Char1,Tekst podstawowy 31 Znak Znak Char1,Tekst podstawowy 31 Char1,Znak Znak Znak Znak Znak Char1"/>
    <w:locked/>
    <w:rsid w:val="007F76CA"/>
    <w:rPr>
      <w:rFonts w:ascii="Calibri" w:eastAsia="Calibri" w:hAnsi="Calibri"/>
      <w:lang w:val="pl-PL" w:eastAsia="pl-PL" w:bidi="ar-SA"/>
    </w:rPr>
  </w:style>
  <w:style w:type="paragraph" w:customStyle="1" w:styleId="Bezodstpw1">
    <w:name w:val="Bez odstępów1"/>
    <w:qFormat/>
    <w:rsid w:val="007F76CA"/>
    <w:pPr>
      <w:suppressAutoHyphens/>
      <w:spacing w:after="0" w:line="240" w:lineRule="auto"/>
    </w:pPr>
    <w:rPr>
      <w:rFonts w:ascii="Calibri" w:eastAsia="Calibri" w:hAnsi="Calibri" w:cs="Microsoft YaHei"/>
      <w:lang w:eastAsia="zh-CN"/>
    </w:rPr>
  </w:style>
  <w:style w:type="character" w:styleId="UyteHipercze">
    <w:name w:val="FollowedHyperlink"/>
    <w:rsid w:val="007F76CA"/>
    <w:rPr>
      <w:color w:val="800080"/>
      <w:u w:val="single"/>
    </w:rPr>
  </w:style>
  <w:style w:type="character" w:customStyle="1" w:styleId="footnote">
    <w:name w:val="footnote"/>
    <w:rsid w:val="007F76CA"/>
  </w:style>
  <w:style w:type="character" w:styleId="Nierozpoznanawzmianka">
    <w:name w:val="Unresolved Mention"/>
    <w:uiPriority w:val="99"/>
    <w:semiHidden/>
    <w:unhideWhenUsed/>
    <w:rsid w:val="007F76CA"/>
    <w:rPr>
      <w:color w:val="605E5C"/>
      <w:shd w:val="clear" w:color="auto" w:fill="E1DFDD"/>
    </w:rPr>
  </w:style>
  <w:style w:type="character" w:styleId="Numerstrony">
    <w:name w:val="page number"/>
    <w:rsid w:val="007F76CA"/>
  </w:style>
  <w:style w:type="character" w:customStyle="1" w:styleId="shorttext">
    <w:name w:val="short_text"/>
    <w:rsid w:val="007F76CA"/>
    <w:rPr>
      <w:rFonts w:cs="Times New Roman"/>
    </w:rPr>
  </w:style>
  <w:style w:type="paragraph" w:customStyle="1" w:styleId="Normalny1">
    <w:name w:val="Normalny1"/>
    <w:rsid w:val="007F76C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customStyle="1" w:styleId="Domylnaczcionkaakapitu2">
    <w:name w:val="Domyślna czcionka akapitu2"/>
    <w:rsid w:val="007F76CA"/>
  </w:style>
  <w:style w:type="paragraph" w:customStyle="1" w:styleId="msolistparagraph0">
    <w:name w:val="msolistparagraph"/>
    <w:basedOn w:val="Normalny"/>
    <w:rsid w:val="007F76CA"/>
    <w:pPr>
      <w:spacing w:before="100" w:beforeAutospacing="1" w:after="100" w:afterAutospacing="1"/>
    </w:pPr>
    <w:rPr>
      <w:sz w:val="24"/>
      <w:szCs w:val="24"/>
    </w:rPr>
  </w:style>
  <w:style w:type="paragraph" w:styleId="Adreszwrotnynakopercie">
    <w:name w:val="envelope return"/>
    <w:basedOn w:val="Normalny"/>
    <w:semiHidden/>
    <w:rsid w:val="007F76CA"/>
    <w:pPr>
      <w:suppressAutoHyphens/>
    </w:pPr>
    <w:rPr>
      <w:rFonts w:ascii="Univers" w:hAnsi="Univers"/>
      <w:sz w:val="24"/>
      <w:lang w:val="en-GB" w:eastAsia="ar-SA"/>
    </w:rPr>
  </w:style>
  <w:style w:type="paragraph" w:customStyle="1" w:styleId="Zawartotabeli">
    <w:name w:val="Zawartość tabeli"/>
    <w:basedOn w:val="Normalny"/>
    <w:rsid w:val="007F76CA"/>
    <w:pPr>
      <w:widowControl w:val="0"/>
      <w:suppressLineNumbers/>
      <w:suppressAutoHyphens/>
    </w:pPr>
    <w:rPr>
      <w:rFonts w:eastAsia="Andale Sans UI"/>
      <w:kern w:val="2"/>
      <w:sz w:val="24"/>
      <w:szCs w:val="24"/>
      <w:lang w:eastAsia="zh-CN"/>
    </w:rPr>
  </w:style>
  <w:style w:type="character" w:customStyle="1" w:styleId="A4">
    <w:name w:val="A4"/>
    <w:rsid w:val="007F76CA"/>
    <w:rPr>
      <w:rFonts w:cs="Open Sans"/>
      <w:color w:val="000000"/>
    </w:rPr>
  </w:style>
  <w:style w:type="paragraph" w:customStyle="1" w:styleId="Znak1">
    <w:name w:val="Znak1"/>
    <w:basedOn w:val="Normalny"/>
    <w:rsid w:val="00F34CCD"/>
    <w:rPr>
      <w:sz w:val="24"/>
      <w:szCs w:val="24"/>
    </w:rPr>
  </w:style>
  <w:style w:type="paragraph" w:customStyle="1" w:styleId="rozdzia">
    <w:name w:val="rozdział"/>
    <w:basedOn w:val="Normalny"/>
    <w:autoRedefine/>
    <w:rsid w:val="00DB5609"/>
    <w:pPr>
      <w:tabs>
        <w:tab w:val="left" w:pos="0"/>
      </w:tabs>
      <w:spacing w:after="120"/>
    </w:pPr>
    <w:rPr>
      <w:rFonts w:ascii="Calibri" w:hAnsi="Calibri" w:cs="Calibri"/>
      <w:b/>
      <w:i/>
      <w:iCs/>
      <w:color w:val="FF0000"/>
      <w:spacing w:val="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60E6F-475B-4C98-996F-07FF217FE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982</TotalTime>
  <Pages>2</Pages>
  <Words>431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Dyk</dc:creator>
  <cp:keywords/>
  <dc:description/>
  <cp:lastModifiedBy>Izabela Kańkowska</cp:lastModifiedBy>
  <cp:revision>197</cp:revision>
  <dcterms:created xsi:type="dcterms:W3CDTF">2022-07-30T17:43:00Z</dcterms:created>
  <dcterms:modified xsi:type="dcterms:W3CDTF">2026-03-10T20:39:00Z</dcterms:modified>
</cp:coreProperties>
</file>